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8C" w:rsidRPr="005D2D98" w:rsidRDefault="00ED3294" w:rsidP="00D8678C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5D2D98">
        <w:rPr>
          <w:rFonts w:asciiTheme="minorHAnsi" w:hAnsiTheme="minorHAnsi"/>
          <w:b/>
          <w:bCs/>
          <w:sz w:val="24"/>
          <w:szCs w:val="24"/>
        </w:rPr>
        <w:t>QUADRO DE SUGESTÕES</w:t>
      </w:r>
    </w:p>
    <w:p w:rsidR="00ED3294" w:rsidRPr="00304575" w:rsidRDefault="00ED3294" w:rsidP="00D8678C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5735" w:type="dxa"/>
        <w:tblInd w:w="-998" w:type="dxa"/>
        <w:tblLook w:val="04A0" w:firstRow="1" w:lastRow="0" w:firstColumn="1" w:lastColumn="0" w:noHBand="0" w:noVBand="1"/>
      </w:tblPr>
      <w:tblGrid>
        <w:gridCol w:w="4112"/>
        <w:gridCol w:w="5528"/>
        <w:gridCol w:w="6095"/>
      </w:tblGrid>
      <w:tr w:rsidR="00126404" w:rsidRPr="00F77AE4" w:rsidTr="00126404">
        <w:trPr>
          <w:trHeight w:hRule="exact" w:val="340"/>
        </w:trPr>
        <w:tc>
          <w:tcPr>
            <w:tcW w:w="15735" w:type="dxa"/>
            <w:gridSpan w:val="3"/>
          </w:tcPr>
          <w:p w:rsidR="00126404" w:rsidRDefault="00126404" w:rsidP="00126404">
            <w:pPr>
              <w:autoSpaceDE w:val="0"/>
              <w:autoSpaceDN w:val="0"/>
              <w:adjustRightInd w:val="0"/>
              <w:jc w:val="center"/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  <w:t>QUADRO PADRONIZADO PARA APRESENTAÇÃO DE SUGESTÕES E COMENTÁRIOS</w:t>
            </w:r>
          </w:p>
          <w:p w:rsidR="00126404" w:rsidRDefault="00126404" w:rsidP="0012640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126404" w:rsidRPr="00F77AE4" w:rsidTr="00126404">
        <w:trPr>
          <w:trHeight w:hRule="exact" w:val="567"/>
        </w:trPr>
        <w:tc>
          <w:tcPr>
            <w:tcW w:w="15735" w:type="dxa"/>
            <w:gridSpan w:val="3"/>
            <w:vAlign w:val="center"/>
          </w:tcPr>
          <w:p w:rsidR="00126404" w:rsidRDefault="00126404" w:rsidP="00126404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Remetente:</w:t>
            </w:r>
          </w:p>
          <w:p w:rsidR="00126404" w:rsidRDefault="00126404" w:rsidP="0012640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Signatário:</w:t>
            </w:r>
          </w:p>
        </w:tc>
      </w:tr>
      <w:tr w:rsidR="00257EB8" w:rsidRPr="00F77AE4" w:rsidTr="00EC0762">
        <w:trPr>
          <w:trHeight w:hRule="exact" w:val="284"/>
        </w:trPr>
        <w:tc>
          <w:tcPr>
            <w:tcW w:w="4112" w:type="dxa"/>
          </w:tcPr>
          <w:p w:rsidR="00257EB8" w:rsidRPr="005D2D98" w:rsidRDefault="00257EB8" w:rsidP="00A9379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MINUTA</w:t>
            </w:r>
          </w:p>
        </w:tc>
        <w:tc>
          <w:tcPr>
            <w:tcW w:w="5528" w:type="dxa"/>
          </w:tcPr>
          <w:p w:rsidR="00257EB8" w:rsidRDefault="00257EB8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6095" w:type="dxa"/>
          </w:tcPr>
          <w:p w:rsidR="00257EB8" w:rsidRDefault="00257EB8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JUSTIFICATIVAS</w:t>
            </w:r>
          </w:p>
        </w:tc>
      </w:tr>
      <w:tr w:rsidR="00EC0762" w:rsidRPr="00F77AE4" w:rsidTr="00EC0762">
        <w:trPr>
          <w:trHeight w:hRule="exact" w:val="284"/>
        </w:trPr>
        <w:tc>
          <w:tcPr>
            <w:tcW w:w="4112" w:type="dxa"/>
          </w:tcPr>
          <w:p w:rsidR="00EC0762" w:rsidRDefault="00EC0762" w:rsidP="00A9379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C0762" w:rsidRDefault="00EC0762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762" w:rsidRDefault="00EC0762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9379E" w:rsidRPr="00F77AE4" w:rsidTr="00EC0762">
        <w:trPr>
          <w:trHeight w:hRule="exact" w:val="284"/>
        </w:trPr>
        <w:tc>
          <w:tcPr>
            <w:tcW w:w="4112" w:type="dxa"/>
          </w:tcPr>
          <w:p w:rsidR="00A9379E" w:rsidRPr="005D2D98" w:rsidRDefault="00A9379E" w:rsidP="00A97EF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CIRCULAR SUSEP </w:t>
            </w:r>
            <w:proofErr w:type="gramStart"/>
            <w:r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N.º  </w:t>
            </w:r>
            <w:r w:rsidR="00A97EFE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proofErr w:type="gramEnd"/>
            <w:r w:rsidR="00A97EF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</w:t>
            </w:r>
            <w:r w:rsidR="00257EB8">
              <w:rPr>
                <w:rFonts w:asciiTheme="minorHAnsi" w:hAnsiTheme="minorHAnsi"/>
                <w:b/>
                <w:bCs/>
                <w:sz w:val="24"/>
                <w:szCs w:val="24"/>
              </w:rPr>
              <w:t>20</w:t>
            </w:r>
            <w:r w:rsidR="00A97EFE">
              <w:rPr>
                <w:rFonts w:asciiTheme="minorHAnsi" w:hAnsiTheme="minorHAnsi"/>
                <w:b/>
                <w:bCs/>
                <w:sz w:val="24"/>
                <w:szCs w:val="24"/>
              </w:rPr>
              <w:t>19</w:t>
            </w:r>
            <w:r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C0762" w:rsidRPr="00F77AE4" w:rsidTr="00EC0762">
        <w:trPr>
          <w:trHeight w:hRule="exact" w:val="284"/>
        </w:trPr>
        <w:tc>
          <w:tcPr>
            <w:tcW w:w="4112" w:type="dxa"/>
          </w:tcPr>
          <w:p w:rsidR="00EC0762" w:rsidRPr="005D2D98" w:rsidRDefault="00EC0762" w:rsidP="00A97EF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C0762" w:rsidRPr="005D2D98" w:rsidRDefault="00EC0762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762" w:rsidRPr="005D2D98" w:rsidRDefault="00EC0762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57EB8" w:rsidRPr="00F77AE4" w:rsidTr="00EC0762">
        <w:trPr>
          <w:trHeight w:hRule="exact" w:val="567"/>
        </w:trPr>
        <w:tc>
          <w:tcPr>
            <w:tcW w:w="4112" w:type="dxa"/>
          </w:tcPr>
          <w:p w:rsidR="00257EB8" w:rsidRDefault="00257EB8" w:rsidP="00AD279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Alterar a Circular SUSEP nº 517, de 30 de julho de 2015</w:t>
            </w:r>
          </w:p>
        </w:tc>
        <w:tc>
          <w:tcPr>
            <w:tcW w:w="5528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762" w:rsidRPr="00F77AE4" w:rsidTr="002A1B68">
        <w:trPr>
          <w:trHeight w:hRule="exact" w:val="284"/>
        </w:trPr>
        <w:tc>
          <w:tcPr>
            <w:tcW w:w="4112" w:type="dxa"/>
          </w:tcPr>
          <w:p w:rsidR="00EC0762" w:rsidRPr="005D2D98" w:rsidRDefault="00EC0762" w:rsidP="002A1B6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C0762" w:rsidRPr="005D2D98" w:rsidRDefault="00EC0762" w:rsidP="002A1B6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762" w:rsidRPr="005D2D98" w:rsidRDefault="00EC0762" w:rsidP="002A1B6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57EB8" w:rsidRPr="00F77AE4" w:rsidTr="00257EB8">
        <w:trPr>
          <w:trHeight w:val="2822"/>
        </w:trPr>
        <w:tc>
          <w:tcPr>
            <w:tcW w:w="4112" w:type="dxa"/>
          </w:tcPr>
          <w:p w:rsidR="00257EB8" w:rsidRDefault="00257EB8" w:rsidP="00257EB8">
            <w:pPr>
              <w:pStyle w:val="textojustificadorecuoprimeiralinha"/>
              <w:spacing w:before="120" w:beforeAutospacing="0" w:after="120" w:afterAutospacing="0"/>
              <w:ind w:left="120" w:right="120" w:firstLine="141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SUPERINTENDENTE DA SUPERINTENDÊNCIA DE SEGUROS PRIVADOS</w:t>
            </w:r>
            <w:r w:rsidR="00AD27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 SUSEP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no uso das atribuições que lhe confere as alíneas "b" e "c" do art. 36 do Decreto-Lei nº 73, de 21 de novembro de 1966, e o que consta do Processo SUSEP nº 15414.632065/2019-42,</w:t>
            </w:r>
          </w:p>
          <w:p w:rsidR="00257EB8" w:rsidRDefault="00257EB8" w:rsidP="00257EB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8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762" w:rsidRPr="00EC0762" w:rsidTr="00EC0762">
        <w:trPr>
          <w:trHeight w:hRule="exact" w:val="284"/>
        </w:trPr>
        <w:tc>
          <w:tcPr>
            <w:tcW w:w="4112" w:type="dxa"/>
          </w:tcPr>
          <w:p w:rsidR="00EC0762" w:rsidRPr="00EC0762" w:rsidRDefault="00EC0762" w:rsidP="00EC076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C0762" w:rsidRPr="00EC0762" w:rsidRDefault="00EC076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762" w:rsidRPr="00EC0762" w:rsidRDefault="00EC0762" w:rsidP="0027309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57EB8" w:rsidRPr="00F77AE4" w:rsidTr="00EC0762">
        <w:trPr>
          <w:trHeight w:hRule="exact" w:val="284"/>
        </w:trPr>
        <w:tc>
          <w:tcPr>
            <w:tcW w:w="4112" w:type="dxa"/>
          </w:tcPr>
          <w:p w:rsidR="00257EB8" w:rsidRPr="00FB6034" w:rsidRDefault="00D34117" w:rsidP="00257E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</w:t>
            </w:r>
            <w:r w:rsidR="00257EB8" w:rsidRPr="00FB6034">
              <w:rPr>
                <w:b/>
                <w:sz w:val="24"/>
                <w:szCs w:val="24"/>
              </w:rPr>
              <w:t>:</w:t>
            </w:r>
          </w:p>
          <w:p w:rsidR="00257EB8" w:rsidRDefault="00257EB8" w:rsidP="00A9379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762" w:rsidRPr="00F77AE4" w:rsidTr="00EC0762">
        <w:trPr>
          <w:trHeight w:hRule="exact" w:val="284"/>
        </w:trPr>
        <w:tc>
          <w:tcPr>
            <w:tcW w:w="4112" w:type="dxa"/>
          </w:tcPr>
          <w:p w:rsidR="00EC0762" w:rsidRDefault="00EC0762" w:rsidP="00257E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C0762" w:rsidRPr="00F77AE4" w:rsidRDefault="00EC076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762" w:rsidRPr="00F77AE4" w:rsidRDefault="00EC076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379E" w:rsidRPr="00F77AE4" w:rsidTr="00EC0762">
        <w:trPr>
          <w:trHeight w:val="1985"/>
        </w:trPr>
        <w:tc>
          <w:tcPr>
            <w:tcW w:w="4112" w:type="dxa"/>
          </w:tcPr>
          <w:p w:rsidR="00A9379E" w:rsidRPr="006114A5" w:rsidRDefault="00A9379E" w:rsidP="00257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Art. 1° Revogar 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  <w:r w:rsidR="00257EB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proofErr w:type="spellEnd"/>
            <w:r w:rsidR="00257EB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153 e 154 da Circular SUSEP nº 517, de 30 de julho de 2015.</w:t>
            </w:r>
          </w:p>
        </w:tc>
        <w:tc>
          <w:tcPr>
            <w:tcW w:w="5528" w:type="dxa"/>
          </w:tcPr>
          <w:p w:rsidR="00A9379E" w:rsidRPr="00F77AE4" w:rsidRDefault="00A9379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79E" w:rsidRPr="00F77AE4" w:rsidRDefault="00A9379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379E" w:rsidRPr="00F77AE4" w:rsidTr="00EC0762">
        <w:trPr>
          <w:trHeight w:val="1985"/>
        </w:trPr>
        <w:tc>
          <w:tcPr>
            <w:tcW w:w="4112" w:type="dxa"/>
          </w:tcPr>
          <w:p w:rsidR="00A9379E" w:rsidRDefault="00A9379E" w:rsidP="00A9379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Art.2° Esta Circular entra vigor em 1º de janeiro de 2020.</w:t>
            </w:r>
          </w:p>
          <w:p w:rsidR="00A9379E" w:rsidRDefault="00A9379E" w:rsidP="00A9379E">
            <w:pPr>
              <w:pStyle w:val="tabelatexto8"/>
              <w:spacing w:before="0" w:beforeAutospacing="0" w:after="0" w:afterAutospacing="0"/>
              <w:ind w:left="60" w:righ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9379E" w:rsidRPr="00F77AE4" w:rsidRDefault="00A9379E" w:rsidP="00A937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9379E" w:rsidRPr="00F77AE4" w:rsidRDefault="00A9379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79E" w:rsidRPr="00F77AE4" w:rsidRDefault="00A9379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7007A" w:rsidRPr="00304575" w:rsidRDefault="00A7007A" w:rsidP="00F77AE4">
      <w:pPr>
        <w:pStyle w:val="NormalWeb"/>
        <w:spacing w:before="0" w:beforeAutospacing="0" w:after="0" w:afterAutospacing="0"/>
        <w:jc w:val="both"/>
      </w:pPr>
    </w:p>
    <w:sectPr w:rsidR="00A7007A" w:rsidRPr="00304575" w:rsidSect="00EC0762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6"/>
    <w:rsid w:val="000300CD"/>
    <w:rsid w:val="00031069"/>
    <w:rsid w:val="00031583"/>
    <w:rsid w:val="00033B9C"/>
    <w:rsid w:val="00036976"/>
    <w:rsid w:val="0004026B"/>
    <w:rsid w:val="000464CA"/>
    <w:rsid w:val="0005290B"/>
    <w:rsid w:val="00060500"/>
    <w:rsid w:val="00061B7B"/>
    <w:rsid w:val="00071376"/>
    <w:rsid w:val="000732E7"/>
    <w:rsid w:val="00074888"/>
    <w:rsid w:val="00081963"/>
    <w:rsid w:val="00090964"/>
    <w:rsid w:val="00096F16"/>
    <w:rsid w:val="000A5509"/>
    <w:rsid w:val="000B0D9E"/>
    <w:rsid w:val="000C268E"/>
    <w:rsid w:val="000F2804"/>
    <w:rsid w:val="000F2A10"/>
    <w:rsid w:val="00126404"/>
    <w:rsid w:val="00127071"/>
    <w:rsid w:val="00130340"/>
    <w:rsid w:val="00155A64"/>
    <w:rsid w:val="001735BA"/>
    <w:rsid w:val="00176C0C"/>
    <w:rsid w:val="00176EF2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2033BB"/>
    <w:rsid w:val="0020511C"/>
    <w:rsid w:val="002151A8"/>
    <w:rsid w:val="0021630C"/>
    <w:rsid w:val="00221465"/>
    <w:rsid w:val="00221EBA"/>
    <w:rsid w:val="0023458C"/>
    <w:rsid w:val="00234C03"/>
    <w:rsid w:val="00237EF0"/>
    <w:rsid w:val="00241E80"/>
    <w:rsid w:val="0025607C"/>
    <w:rsid w:val="00257EB8"/>
    <w:rsid w:val="00264BBB"/>
    <w:rsid w:val="00270E63"/>
    <w:rsid w:val="0028103A"/>
    <w:rsid w:val="0029011E"/>
    <w:rsid w:val="00295C8F"/>
    <w:rsid w:val="002A1A83"/>
    <w:rsid w:val="002A1D3B"/>
    <w:rsid w:val="002A23FE"/>
    <w:rsid w:val="002C7E4B"/>
    <w:rsid w:val="002D36DD"/>
    <w:rsid w:val="002D48E0"/>
    <w:rsid w:val="002D78FE"/>
    <w:rsid w:val="002E2904"/>
    <w:rsid w:val="002F0296"/>
    <w:rsid w:val="002F0A0F"/>
    <w:rsid w:val="002F574A"/>
    <w:rsid w:val="002F5974"/>
    <w:rsid w:val="00304575"/>
    <w:rsid w:val="003060BF"/>
    <w:rsid w:val="003678A7"/>
    <w:rsid w:val="00372E83"/>
    <w:rsid w:val="00377F9A"/>
    <w:rsid w:val="003A19DD"/>
    <w:rsid w:val="003B5988"/>
    <w:rsid w:val="003C3930"/>
    <w:rsid w:val="003C411A"/>
    <w:rsid w:val="003C5860"/>
    <w:rsid w:val="003C6FA8"/>
    <w:rsid w:val="003F0C6B"/>
    <w:rsid w:val="003F3552"/>
    <w:rsid w:val="003F7641"/>
    <w:rsid w:val="00421ED8"/>
    <w:rsid w:val="004343BF"/>
    <w:rsid w:val="0045653D"/>
    <w:rsid w:val="00457DCA"/>
    <w:rsid w:val="0048652D"/>
    <w:rsid w:val="004964D8"/>
    <w:rsid w:val="004A083C"/>
    <w:rsid w:val="004B192E"/>
    <w:rsid w:val="004B421D"/>
    <w:rsid w:val="00523C99"/>
    <w:rsid w:val="005312EF"/>
    <w:rsid w:val="005426C5"/>
    <w:rsid w:val="00544071"/>
    <w:rsid w:val="00552A76"/>
    <w:rsid w:val="0055494E"/>
    <w:rsid w:val="00567D75"/>
    <w:rsid w:val="00570C75"/>
    <w:rsid w:val="00573B11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C64A8"/>
    <w:rsid w:val="005D2D98"/>
    <w:rsid w:val="005E5CDA"/>
    <w:rsid w:val="005F1C4D"/>
    <w:rsid w:val="005F515A"/>
    <w:rsid w:val="00610D85"/>
    <w:rsid w:val="006114A5"/>
    <w:rsid w:val="006269F0"/>
    <w:rsid w:val="00627BDD"/>
    <w:rsid w:val="006454B6"/>
    <w:rsid w:val="00647AB0"/>
    <w:rsid w:val="00657A7B"/>
    <w:rsid w:val="006656F5"/>
    <w:rsid w:val="0066637A"/>
    <w:rsid w:val="006B0B15"/>
    <w:rsid w:val="006B0E42"/>
    <w:rsid w:val="006B4E52"/>
    <w:rsid w:val="006C5D2D"/>
    <w:rsid w:val="006C6C0F"/>
    <w:rsid w:val="006D4C16"/>
    <w:rsid w:val="006E2FE8"/>
    <w:rsid w:val="00702AD7"/>
    <w:rsid w:val="00705B45"/>
    <w:rsid w:val="00711066"/>
    <w:rsid w:val="00733242"/>
    <w:rsid w:val="0074419E"/>
    <w:rsid w:val="00746345"/>
    <w:rsid w:val="00751A59"/>
    <w:rsid w:val="00760AD1"/>
    <w:rsid w:val="0076371A"/>
    <w:rsid w:val="00767B97"/>
    <w:rsid w:val="00793F1E"/>
    <w:rsid w:val="007A122B"/>
    <w:rsid w:val="007A450E"/>
    <w:rsid w:val="007B21AA"/>
    <w:rsid w:val="007B7AD4"/>
    <w:rsid w:val="007D43DD"/>
    <w:rsid w:val="007F18CE"/>
    <w:rsid w:val="007F7DDA"/>
    <w:rsid w:val="00820FED"/>
    <w:rsid w:val="0083587F"/>
    <w:rsid w:val="00850415"/>
    <w:rsid w:val="0085209E"/>
    <w:rsid w:val="00861931"/>
    <w:rsid w:val="00872A16"/>
    <w:rsid w:val="0087552D"/>
    <w:rsid w:val="00887B6B"/>
    <w:rsid w:val="00890C4A"/>
    <w:rsid w:val="008A40C6"/>
    <w:rsid w:val="008A4D30"/>
    <w:rsid w:val="008B6E30"/>
    <w:rsid w:val="008D0933"/>
    <w:rsid w:val="008D23A4"/>
    <w:rsid w:val="008E01B8"/>
    <w:rsid w:val="0093632E"/>
    <w:rsid w:val="00942665"/>
    <w:rsid w:val="00944FA8"/>
    <w:rsid w:val="00944FB5"/>
    <w:rsid w:val="00946132"/>
    <w:rsid w:val="00983740"/>
    <w:rsid w:val="00994555"/>
    <w:rsid w:val="00996997"/>
    <w:rsid w:val="009A2D25"/>
    <w:rsid w:val="009A5EE7"/>
    <w:rsid w:val="009B3204"/>
    <w:rsid w:val="009B7FB6"/>
    <w:rsid w:val="009C10AF"/>
    <w:rsid w:val="009D4451"/>
    <w:rsid w:val="009E3F57"/>
    <w:rsid w:val="009E617C"/>
    <w:rsid w:val="00A318CF"/>
    <w:rsid w:val="00A372CC"/>
    <w:rsid w:val="00A47AC2"/>
    <w:rsid w:val="00A7007A"/>
    <w:rsid w:val="00A72C6F"/>
    <w:rsid w:val="00A72FEF"/>
    <w:rsid w:val="00A74299"/>
    <w:rsid w:val="00A75039"/>
    <w:rsid w:val="00A92232"/>
    <w:rsid w:val="00A9379E"/>
    <w:rsid w:val="00A97EFE"/>
    <w:rsid w:val="00AD279E"/>
    <w:rsid w:val="00AD4D16"/>
    <w:rsid w:val="00B039ED"/>
    <w:rsid w:val="00B045B4"/>
    <w:rsid w:val="00B06171"/>
    <w:rsid w:val="00B165C8"/>
    <w:rsid w:val="00B32006"/>
    <w:rsid w:val="00B4188E"/>
    <w:rsid w:val="00B61B66"/>
    <w:rsid w:val="00B65686"/>
    <w:rsid w:val="00B96BDE"/>
    <w:rsid w:val="00BB10F7"/>
    <w:rsid w:val="00BB15DB"/>
    <w:rsid w:val="00BB4B28"/>
    <w:rsid w:val="00BC71AF"/>
    <w:rsid w:val="00BD468E"/>
    <w:rsid w:val="00BD7D32"/>
    <w:rsid w:val="00BE392B"/>
    <w:rsid w:val="00BE3D11"/>
    <w:rsid w:val="00BE78B6"/>
    <w:rsid w:val="00BF64A4"/>
    <w:rsid w:val="00C00721"/>
    <w:rsid w:val="00C03395"/>
    <w:rsid w:val="00C03BF8"/>
    <w:rsid w:val="00C11B4F"/>
    <w:rsid w:val="00C223BA"/>
    <w:rsid w:val="00C4773A"/>
    <w:rsid w:val="00C633C6"/>
    <w:rsid w:val="00C84C99"/>
    <w:rsid w:val="00C90384"/>
    <w:rsid w:val="00CA4BB7"/>
    <w:rsid w:val="00CB746E"/>
    <w:rsid w:val="00CD6D92"/>
    <w:rsid w:val="00CE46BD"/>
    <w:rsid w:val="00CE613B"/>
    <w:rsid w:val="00CF2F80"/>
    <w:rsid w:val="00CF5911"/>
    <w:rsid w:val="00D0590B"/>
    <w:rsid w:val="00D127A7"/>
    <w:rsid w:val="00D163C8"/>
    <w:rsid w:val="00D25D1F"/>
    <w:rsid w:val="00D34117"/>
    <w:rsid w:val="00D56ED5"/>
    <w:rsid w:val="00D572F3"/>
    <w:rsid w:val="00D57C38"/>
    <w:rsid w:val="00D6588E"/>
    <w:rsid w:val="00D712E6"/>
    <w:rsid w:val="00D743A2"/>
    <w:rsid w:val="00D8678C"/>
    <w:rsid w:val="00D9152B"/>
    <w:rsid w:val="00D96093"/>
    <w:rsid w:val="00DA47BA"/>
    <w:rsid w:val="00DB242F"/>
    <w:rsid w:val="00DD09F8"/>
    <w:rsid w:val="00DD72B5"/>
    <w:rsid w:val="00DD74F7"/>
    <w:rsid w:val="00E324A1"/>
    <w:rsid w:val="00E33914"/>
    <w:rsid w:val="00E554A5"/>
    <w:rsid w:val="00E5726C"/>
    <w:rsid w:val="00E83D62"/>
    <w:rsid w:val="00E87FC9"/>
    <w:rsid w:val="00EA7A41"/>
    <w:rsid w:val="00EB685D"/>
    <w:rsid w:val="00EC0762"/>
    <w:rsid w:val="00EC0A5D"/>
    <w:rsid w:val="00ED3294"/>
    <w:rsid w:val="00ED553A"/>
    <w:rsid w:val="00ED75A3"/>
    <w:rsid w:val="00EE1F92"/>
    <w:rsid w:val="00EF2214"/>
    <w:rsid w:val="00EF7C16"/>
    <w:rsid w:val="00F00213"/>
    <w:rsid w:val="00F022E6"/>
    <w:rsid w:val="00F07548"/>
    <w:rsid w:val="00F107D9"/>
    <w:rsid w:val="00F16A2F"/>
    <w:rsid w:val="00F227C2"/>
    <w:rsid w:val="00F2284F"/>
    <w:rsid w:val="00F3297C"/>
    <w:rsid w:val="00F40786"/>
    <w:rsid w:val="00F41EB6"/>
    <w:rsid w:val="00F77AE4"/>
    <w:rsid w:val="00F97A00"/>
    <w:rsid w:val="00FA06E1"/>
    <w:rsid w:val="00FA3439"/>
    <w:rsid w:val="00FB32B3"/>
    <w:rsid w:val="00FD3F9D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1ate9">
    <w:name w:val="artigo_1_ate_9º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8">
    <w:name w:val="tabela_texto_8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57E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57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Wagner Fernandes de Assis</cp:lastModifiedBy>
  <cp:revision>2</cp:revision>
  <cp:lastPrinted>2019-11-25T17:41:00Z</cp:lastPrinted>
  <dcterms:created xsi:type="dcterms:W3CDTF">2019-11-26T22:03:00Z</dcterms:created>
  <dcterms:modified xsi:type="dcterms:W3CDTF">2019-11-26T22:03:00Z</dcterms:modified>
</cp:coreProperties>
</file>