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4836" w14:textId="77777777" w:rsidR="005A1C86" w:rsidRDefault="005A1C86" w:rsidP="00C50B48">
      <w:bookmarkStart w:id="0" w:name="_GoBack"/>
      <w:bookmarkEnd w:id="0"/>
    </w:p>
    <w:p w14:paraId="1FB11FD4" w14:textId="77777777" w:rsidR="00EE23EB" w:rsidRDefault="00A96255" w:rsidP="004336E8">
      <w:pPr>
        <w:pStyle w:val="Ttulo1"/>
        <w:keepLines/>
        <w:widowControl w:val="0"/>
        <w:numPr>
          <w:ilvl w:val="0"/>
          <w:numId w:val="3"/>
        </w:numPr>
        <w:spacing w:before="120"/>
        <w:jc w:val="both"/>
      </w:pPr>
      <w:r w:rsidRPr="00030333">
        <w:t>INTRODUÇÃO</w:t>
      </w:r>
      <w:r w:rsidR="00EE23EB">
        <w:t xml:space="preserve"> </w:t>
      </w:r>
    </w:p>
    <w:p w14:paraId="691EC42E" w14:textId="77777777" w:rsidR="00A96255" w:rsidRPr="006D5EC0" w:rsidRDefault="00A96255" w:rsidP="004336E8">
      <w:pPr>
        <w:pStyle w:val="Ttulo2"/>
        <w:widowControl w:val="0"/>
        <w:numPr>
          <w:ilvl w:val="1"/>
          <w:numId w:val="3"/>
        </w:numPr>
        <w:tabs>
          <w:tab w:val="left" w:pos="851"/>
        </w:tabs>
        <w:spacing w:before="120"/>
        <w:jc w:val="both"/>
        <w:rPr>
          <w:rFonts w:ascii="Times New Roman" w:hAnsi="Times New Roman" w:cs="Times New Roman"/>
          <w:b w:val="0"/>
          <w:bCs w:val="0"/>
          <w:sz w:val="24"/>
          <w:szCs w:val="24"/>
        </w:rPr>
      </w:pPr>
      <w:r w:rsidRPr="00030333">
        <w:rPr>
          <w:rFonts w:ascii="Times New Roman" w:hAnsi="Times New Roman" w:cs="Times New Roman"/>
          <w:b w:val="0"/>
          <w:bCs w:val="0"/>
          <w:sz w:val="24"/>
          <w:szCs w:val="24"/>
        </w:rPr>
        <w:t>Este Termo de Referência foi elaborado em cumprimento ao disposto no parágrafo 2º, do artigo 9º, do Decreto 5.450/</w:t>
      </w:r>
      <w:r w:rsidR="00194227">
        <w:rPr>
          <w:rFonts w:ascii="Times New Roman" w:hAnsi="Times New Roman" w:cs="Times New Roman"/>
          <w:b w:val="0"/>
          <w:bCs w:val="0"/>
          <w:sz w:val="24"/>
          <w:szCs w:val="24"/>
        </w:rPr>
        <w:t>20</w:t>
      </w:r>
      <w:r w:rsidRPr="00030333">
        <w:rPr>
          <w:rFonts w:ascii="Times New Roman" w:hAnsi="Times New Roman" w:cs="Times New Roman"/>
          <w:b w:val="0"/>
          <w:bCs w:val="0"/>
          <w:sz w:val="24"/>
          <w:szCs w:val="24"/>
        </w:rPr>
        <w:t xml:space="preserve">05 e ao disposto no artigo 15, da </w:t>
      </w:r>
      <w:r w:rsidR="006328E9" w:rsidRPr="00030333">
        <w:rPr>
          <w:rFonts w:ascii="Times New Roman" w:hAnsi="Times New Roman" w:cs="Times New Roman"/>
          <w:b w:val="0"/>
          <w:bCs w:val="0"/>
          <w:sz w:val="24"/>
          <w:szCs w:val="24"/>
        </w:rPr>
        <w:t>Instrução Normativa</w:t>
      </w:r>
      <w:r w:rsidRPr="00030333">
        <w:rPr>
          <w:rFonts w:ascii="Times New Roman" w:hAnsi="Times New Roman" w:cs="Times New Roman"/>
          <w:b w:val="0"/>
          <w:bCs w:val="0"/>
          <w:sz w:val="24"/>
          <w:szCs w:val="24"/>
        </w:rPr>
        <w:t xml:space="preserve"> SLTI/MPOG 02/2008 e pela Portaria Normativa SLTI/MPOG nº 07/</w:t>
      </w:r>
      <w:r w:rsidRPr="00874810">
        <w:rPr>
          <w:rFonts w:ascii="Times New Roman" w:hAnsi="Times New Roman" w:cs="Times New Roman"/>
          <w:b w:val="0"/>
          <w:bCs w:val="0"/>
          <w:sz w:val="24"/>
          <w:szCs w:val="24"/>
        </w:rPr>
        <w:t xml:space="preserve">2011, e tem por objetivo a contratação </w:t>
      </w:r>
      <w:r w:rsidR="006D5EC0" w:rsidRPr="006D5EC0">
        <w:rPr>
          <w:rFonts w:ascii="Times New Roman" w:hAnsi="Times New Roman" w:cs="Times New Roman"/>
          <w:b w:val="0"/>
          <w:bCs w:val="0"/>
          <w:sz w:val="24"/>
          <w:szCs w:val="24"/>
        </w:rPr>
        <w:t>de serviço telefônico de Discagem Direta Gratuita – DDG, na modalidade 0800, no sistema de tarifação reversa, para chamadas locais, intra e interestaduais</w:t>
      </w:r>
      <w:r w:rsidRPr="006D5EC0">
        <w:rPr>
          <w:rFonts w:ascii="Times New Roman" w:hAnsi="Times New Roman" w:cs="Times New Roman"/>
          <w:b w:val="0"/>
          <w:bCs w:val="0"/>
          <w:sz w:val="24"/>
          <w:szCs w:val="24"/>
        </w:rPr>
        <w:t>.</w:t>
      </w:r>
    </w:p>
    <w:p w14:paraId="5C591371" w14:textId="77777777" w:rsidR="00A96255" w:rsidRPr="00030333" w:rsidRDefault="00A96255" w:rsidP="004336E8">
      <w:pPr>
        <w:pStyle w:val="Ttulo2"/>
        <w:widowControl w:val="0"/>
        <w:numPr>
          <w:ilvl w:val="1"/>
          <w:numId w:val="3"/>
        </w:numPr>
        <w:spacing w:before="120"/>
        <w:jc w:val="both"/>
        <w:rPr>
          <w:rFonts w:ascii="Times New Roman" w:hAnsi="Times New Roman" w:cs="Times New Roman"/>
          <w:b w:val="0"/>
          <w:bCs w:val="0"/>
          <w:sz w:val="24"/>
          <w:szCs w:val="24"/>
        </w:rPr>
      </w:pPr>
      <w:r w:rsidRPr="00030333">
        <w:rPr>
          <w:rFonts w:ascii="Times New Roman" w:hAnsi="Times New Roman" w:cs="Times New Roman"/>
          <w:b w:val="0"/>
          <w:bCs w:val="0"/>
          <w:sz w:val="24"/>
          <w:szCs w:val="24"/>
        </w:rPr>
        <w:t>A presente contratação será efetuada através de licitação</w:t>
      </w:r>
      <w:r w:rsidRPr="00690404">
        <w:rPr>
          <w:rFonts w:ascii="Times New Roman" w:hAnsi="Times New Roman" w:cs="Times New Roman"/>
          <w:b w:val="0"/>
          <w:bCs w:val="0"/>
          <w:sz w:val="24"/>
          <w:szCs w:val="24"/>
        </w:rPr>
        <w:t xml:space="preserve">, </w:t>
      </w:r>
      <w:r w:rsidRPr="00690404">
        <w:rPr>
          <w:rFonts w:ascii="Times New Roman" w:hAnsi="Times New Roman" w:cs="Times New Roman"/>
          <w:b w:val="0"/>
          <w:bCs w:val="0"/>
          <w:sz w:val="24"/>
          <w:szCs w:val="24"/>
          <w:u w:val="single"/>
        </w:rPr>
        <w:t>na modalidade Pregão Eletrônico</w:t>
      </w:r>
      <w:r w:rsidRPr="00030333">
        <w:rPr>
          <w:rFonts w:ascii="Times New Roman" w:hAnsi="Times New Roman" w:cs="Times New Roman"/>
          <w:b w:val="0"/>
          <w:bCs w:val="0"/>
          <w:sz w:val="24"/>
          <w:szCs w:val="24"/>
        </w:rPr>
        <w:t xml:space="preserve">, do </w:t>
      </w:r>
      <w:r w:rsidRPr="00690404">
        <w:rPr>
          <w:rFonts w:ascii="Times New Roman" w:hAnsi="Times New Roman" w:cs="Times New Roman"/>
          <w:b w:val="0"/>
          <w:bCs w:val="0"/>
          <w:sz w:val="24"/>
          <w:szCs w:val="24"/>
        </w:rPr>
        <w:t>tipo menor preço</w:t>
      </w:r>
      <w:r w:rsidRPr="00030333">
        <w:rPr>
          <w:rFonts w:ascii="Times New Roman" w:hAnsi="Times New Roman" w:cs="Times New Roman"/>
          <w:b w:val="0"/>
          <w:bCs w:val="0"/>
          <w:sz w:val="24"/>
          <w:szCs w:val="24"/>
        </w:rPr>
        <w:t xml:space="preserve"> e observará</w:t>
      </w:r>
      <w:r w:rsidR="002169FF">
        <w:rPr>
          <w:rFonts w:ascii="Times New Roman" w:hAnsi="Times New Roman" w:cs="Times New Roman"/>
          <w:b w:val="0"/>
          <w:bCs w:val="0"/>
          <w:sz w:val="24"/>
          <w:szCs w:val="24"/>
        </w:rPr>
        <w:t xml:space="preserve"> os preceitos gerais de direito p</w:t>
      </w:r>
      <w:r w:rsidRPr="00030333">
        <w:rPr>
          <w:rFonts w:ascii="Times New Roman" w:hAnsi="Times New Roman" w:cs="Times New Roman"/>
          <w:b w:val="0"/>
          <w:bCs w:val="0"/>
          <w:sz w:val="24"/>
          <w:szCs w:val="24"/>
        </w:rPr>
        <w:t>úblico, e</w:t>
      </w:r>
      <w:r w:rsidR="002169FF">
        <w:rPr>
          <w:rFonts w:ascii="Times New Roman" w:hAnsi="Times New Roman" w:cs="Times New Roman"/>
          <w:b w:val="0"/>
          <w:bCs w:val="0"/>
          <w:sz w:val="24"/>
          <w:szCs w:val="24"/>
        </w:rPr>
        <w:t>,</w:t>
      </w:r>
      <w:r w:rsidRPr="00030333">
        <w:rPr>
          <w:rFonts w:ascii="Times New Roman" w:hAnsi="Times New Roman" w:cs="Times New Roman"/>
          <w:b w:val="0"/>
          <w:bCs w:val="0"/>
          <w:sz w:val="24"/>
          <w:szCs w:val="24"/>
        </w:rPr>
        <w:t xml:space="preserve"> em especial</w:t>
      </w:r>
      <w:r w:rsidR="002169FF">
        <w:rPr>
          <w:rFonts w:ascii="Times New Roman" w:hAnsi="Times New Roman" w:cs="Times New Roman"/>
          <w:b w:val="0"/>
          <w:bCs w:val="0"/>
          <w:sz w:val="24"/>
          <w:szCs w:val="24"/>
        </w:rPr>
        <w:t>,</w:t>
      </w:r>
      <w:r w:rsidRPr="00030333">
        <w:rPr>
          <w:rFonts w:ascii="Times New Roman" w:hAnsi="Times New Roman" w:cs="Times New Roman"/>
          <w:b w:val="0"/>
          <w:bCs w:val="0"/>
          <w:sz w:val="24"/>
          <w:szCs w:val="24"/>
        </w:rPr>
        <w:t xml:space="preserve"> as disposições da Lei nº 10.520/</w:t>
      </w:r>
      <w:r w:rsidR="00194227">
        <w:rPr>
          <w:rFonts w:ascii="Times New Roman" w:hAnsi="Times New Roman" w:cs="Times New Roman"/>
          <w:b w:val="0"/>
          <w:bCs w:val="0"/>
          <w:sz w:val="24"/>
          <w:szCs w:val="24"/>
        </w:rPr>
        <w:t>20</w:t>
      </w:r>
      <w:r w:rsidRPr="00030333">
        <w:rPr>
          <w:rFonts w:ascii="Times New Roman" w:hAnsi="Times New Roman" w:cs="Times New Roman"/>
          <w:b w:val="0"/>
          <w:bCs w:val="0"/>
          <w:sz w:val="24"/>
          <w:szCs w:val="24"/>
        </w:rPr>
        <w:t>02, combinado com o Decreto nº 5.450/</w:t>
      </w:r>
      <w:r w:rsidR="00194227">
        <w:rPr>
          <w:rFonts w:ascii="Times New Roman" w:hAnsi="Times New Roman" w:cs="Times New Roman"/>
          <w:b w:val="0"/>
          <w:bCs w:val="0"/>
          <w:sz w:val="24"/>
          <w:szCs w:val="24"/>
        </w:rPr>
        <w:t>20</w:t>
      </w:r>
      <w:r w:rsidRPr="00030333">
        <w:rPr>
          <w:rFonts w:ascii="Times New Roman" w:hAnsi="Times New Roman" w:cs="Times New Roman"/>
          <w:b w:val="0"/>
          <w:bCs w:val="0"/>
          <w:sz w:val="24"/>
          <w:szCs w:val="24"/>
        </w:rPr>
        <w:t>05, e subsidiariamente à Lei nº 8.666/</w:t>
      </w:r>
      <w:r w:rsidR="00194227">
        <w:rPr>
          <w:rFonts w:ascii="Times New Roman" w:hAnsi="Times New Roman" w:cs="Times New Roman"/>
          <w:b w:val="0"/>
          <w:bCs w:val="0"/>
          <w:sz w:val="24"/>
          <w:szCs w:val="24"/>
        </w:rPr>
        <w:t>19</w:t>
      </w:r>
      <w:r w:rsidRPr="00030333">
        <w:rPr>
          <w:rFonts w:ascii="Times New Roman" w:hAnsi="Times New Roman" w:cs="Times New Roman"/>
          <w:b w:val="0"/>
          <w:bCs w:val="0"/>
          <w:sz w:val="24"/>
          <w:szCs w:val="24"/>
        </w:rPr>
        <w:t>93 e suas alterações posteriores, e será ainda subordinada às condições e exigências estabelecidas no Edital.</w:t>
      </w:r>
    </w:p>
    <w:p w14:paraId="604BC41E" w14:textId="77777777" w:rsidR="00A96255" w:rsidRPr="00030333" w:rsidRDefault="00A96255" w:rsidP="00B415A6">
      <w:pPr>
        <w:pStyle w:val="Corpodetexto"/>
        <w:keepNext/>
        <w:keepLines/>
        <w:spacing w:before="120"/>
        <w:ind w:left="720" w:right="141" w:firstLine="705"/>
        <w:outlineLvl w:val="0"/>
      </w:pPr>
    </w:p>
    <w:p w14:paraId="55AFAC95" w14:textId="77777777" w:rsidR="00A96255" w:rsidRDefault="00A96255" w:rsidP="004336E8">
      <w:pPr>
        <w:pStyle w:val="Ttulo1"/>
        <w:keepLines/>
        <w:widowControl w:val="0"/>
        <w:numPr>
          <w:ilvl w:val="0"/>
          <w:numId w:val="3"/>
        </w:numPr>
        <w:spacing w:before="120"/>
        <w:jc w:val="both"/>
      </w:pPr>
      <w:r w:rsidRPr="00030333">
        <w:t>JUSTIFICATIVA</w:t>
      </w:r>
      <w:r w:rsidRPr="00030333">
        <w:tab/>
      </w:r>
    </w:p>
    <w:p w14:paraId="4F7CA95E" w14:textId="77777777" w:rsidR="006D5EC0" w:rsidRPr="006D5EC0" w:rsidRDefault="006D5EC0" w:rsidP="006D5EC0"/>
    <w:p w14:paraId="7C7A61CC" w14:textId="77777777" w:rsidR="006D5EC0" w:rsidRPr="006F4026" w:rsidRDefault="006D5EC0" w:rsidP="006D5EC0">
      <w:pPr>
        <w:pStyle w:val="Recuodecorpodetexto3"/>
        <w:numPr>
          <w:ilvl w:val="1"/>
          <w:numId w:val="3"/>
        </w:numPr>
        <w:suppressAutoHyphens/>
        <w:autoSpaceDE/>
        <w:autoSpaceDN/>
        <w:adjustRightInd/>
        <w:rPr>
          <w:sz w:val="24"/>
          <w:szCs w:val="24"/>
        </w:rPr>
      </w:pPr>
      <w:r w:rsidRPr="006F4026">
        <w:rPr>
          <w:sz w:val="24"/>
          <w:szCs w:val="24"/>
        </w:rPr>
        <w:t xml:space="preserve">Os serviços prestados pelo </w:t>
      </w:r>
      <w:r w:rsidRPr="006F4026">
        <w:rPr>
          <w:i/>
          <w:sz w:val="24"/>
          <w:szCs w:val="24"/>
        </w:rPr>
        <w:t>call center</w:t>
      </w:r>
      <w:r w:rsidRPr="006F4026">
        <w:rPr>
          <w:sz w:val="24"/>
          <w:szCs w:val="24"/>
        </w:rPr>
        <w:t xml:space="preserve"> da </w:t>
      </w:r>
      <w:r w:rsidRPr="00CA165B">
        <w:rPr>
          <w:caps/>
          <w:sz w:val="24"/>
          <w:szCs w:val="24"/>
        </w:rPr>
        <w:t>Susep</w:t>
      </w:r>
      <w:r w:rsidRPr="006F4026">
        <w:rPr>
          <w:sz w:val="24"/>
          <w:szCs w:val="24"/>
        </w:rPr>
        <w:t xml:space="preserve"> são fundamentais para o adequado relacionamento com </w:t>
      </w:r>
      <w:r>
        <w:rPr>
          <w:sz w:val="24"/>
          <w:szCs w:val="24"/>
        </w:rPr>
        <w:t xml:space="preserve">o </w:t>
      </w:r>
      <w:r w:rsidRPr="006F4026">
        <w:rPr>
          <w:sz w:val="24"/>
          <w:szCs w:val="24"/>
        </w:rPr>
        <w:t xml:space="preserve">público da </w:t>
      </w:r>
      <w:r w:rsidRPr="00CA165B">
        <w:rPr>
          <w:caps/>
          <w:sz w:val="24"/>
          <w:szCs w:val="24"/>
        </w:rPr>
        <w:t>Susep</w:t>
      </w:r>
      <w:r w:rsidRPr="006F4026">
        <w:rPr>
          <w:sz w:val="24"/>
          <w:szCs w:val="24"/>
        </w:rPr>
        <w:t>, especialmente com os consumidores dos mercados supervisionados pela Autarquia, uma vez que o atendimento telefônico corresponde a aproximadamente 70% da demanda, conforme dados do 1º semestre de 2015.</w:t>
      </w:r>
    </w:p>
    <w:p w14:paraId="7E06C977" w14:textId="77777777" w:rsidR="006D5EC0" w:rsidRPr="006F4026" w:rsidRDefault="006D5EC0" w:rsidP="006D5EC0">
      <w:pPr>
        <w:pStyle w:val="Recuodecorpodetexto3"/>
        <w:numPr>
          <w:ilvl w:val="1"/>
          <w:numId w:val="3"/>
        </w:numPr>
        <w:suppressAutoHyphens/>
        <w:autoSpaceDE/>
        <w:autoSpaceDN/>
        <w:adjustRightInd/>
        <w:rPr>
          <w:sz w:val="24"/>
          <w:szCs w:val="24"/>
        </w:rPr>
      </w:pPr>
      <w:r w:rsidRPr="006F4026">
        <w:rPr>
          <w:sz w:val="24"/>
          <w:szCs w:val="24"/>
        </w:rPr>
        <w:t>O dado apresentado revela a importância de se ter um canal de atendimento que facilite o contato do cidadão com esta Autarquia, sem que aquele seja onerado.</w:t>
      </w:r>
    </w:p>
    <w:p w14:paraId="656BCBE5" w14:textId="77777777" w:rsidR="006D5EC0" w:rsidRDefault="006D5EC0" w:rsidP="006D5EC0">
      <w:pPr>
        <w:pStyle w:val="Recuodecorpodetexto3"/>
        <w:numPr>
          <w:ilvl w:val="1"/>
          <w:numId w:val="3"/>
        </w:numPr>
        <w:suppressAutoHyphens/>
        <w:autoSpaceDE/>
        <w:autoSpaceDN/>
        <w:adjustRightInd/>
        <w:rPr>
          <w:sz w:val="24"/>
          <w:szCs w:val="24"/>
        </w:rPr>
      </w:pPr>
      <w:r w:rsidRPr="006F4026">
        <w:rPr>
          <w:sz w:val="24"/>
          <w:szCs w:val="24"/>
        </w:rPr>
        <w:t>Diante do exposto, justifica-se plenamente a necessidade de licitação para a contratação dos serviços descritos no presente Termo de Referência.</w:t>
      </w:r>
    </w:p>
    <w:p w14:paraId="7379FF28" w14:textId="77777777" w:rsidR="00A96255" w:rsidRPr="00030333" w:rsidRDefault="00A96255" w:rsidP="00B415A6">
      <w:pPr>
        <w:keepNext/>
        <w:keepLines/>
        <w:widowControl w:val="0"/>
        <w:spacing w:before="120"/>
        <w:ind w:left="708"/>
        <w:jc w:val="both"/>
      </w:pPr>
    </w:p>
    <w:p w14:paraId="2A3EA21C" w14:textId="77777777" w:rsidR="00A96255" w:rsidRDefault="00A96255" w:rsidP="004336E8">
      <w:pPr>
        <w:pStyle w:val="Ttulo1"/>
        <w:keepLines/>
        <w:widowControl w:val="0"/>
        <w:numPr>
          <w:ilvl w:val="0"/>
          <w:numId w:val="3"/>
        </w:numPr>
        <w:spacing w:before="120"/>
        <w:jc w:val="both"/>
      </w:pPr>
      <w:r w:rsidRPr="00030333">
        <w:t>OBJETO</w:t>
      </w:r>
    </w:p>
    <w:p w14:paraId="3FDDDA53" w14:textId="77777777" w:rsidR="006D5EC0" w:rsidRPr="006D5EC0" w:rsidRDefault="006D5EC0" w:rsidP="006D5EC0"/>
    <w:p w14:paraId="3D0D66F0" w14:textId="77777777" w:rsidR="00A96255" w:rsidRDefault="006D5EC0" w:rsidP="006D5EC0">
      <w:pPr>
        <w:pStyle w:val="PargrafodaLista"/>
        <w:numPr>
          <w:ilvl w:val="1"/>
          <w:numId w:val="3"/>
        </w:numPr>
        <w:tabs>
          <w:tab w:val="left" w:pos="0"/>
          <w:tab w:val="left" w:pos="720"/>
          <w:tab w:val="left" w:pos="900"/>
          <w:tab w:val="left" w:pos="1800"/>
          <w:tab w:val="left" w:pos="2700"/>
          <w:tab w:val="left" w:pos="3600"/>
          <w:tab w:val="left" w:pos="4500"/>
          <w:tab w:val="left" w:pos="5400"/>
          <w:tab w:val="left" w:pos="6300"/>
          <w:tab w:val="left" w:pos="7200"/>
          <w:tab w:val="left" w:pos="8100"/>
          <w:tab w:val="left" w:pos="9000"/>
        </w:tabs>
        <w:suppressAutoHyphens/>
        <w:ind w:right="15"/>
        <w:jc w:val="both"/>
      </w:pPr>
      <w:r w:rsidRPr="006F4026">
        <w:t>O presente Termo de Referência tem como objeto a contratação de serviço telefônico de Discagem Direta Gratuita – DDG, na modalidade 0800, no sistema de tarifação reversa, para chamadas locais, intra e interestaduais, por menor preço unitário, com adjudicação por menor preço global anual, conforme especificações deste Termo.</w:t>
      </w:r>
    </w:p>
    <w:p w14:paraId="4632D549" w14:textId="77777777" w:rsidR="006D5EC0" w:rsidRPr="00030333" w:rsidRDefault="006D5EC0" w:rsidP="006D5EC0">
      <w:pPr>
        <w:pStyle w:val="PargrafodaLista"/>
        <w:tabs>
          <w:tab w:val="left" w:pos="0"/>
          <w:tab w:val="left" w:pos="720"/>
          <w:tab w:val="left" w:pos="900"/>
          <w:tab w:val="left" w:pos="1800"/>
          <w:tab w:val="left" w:pos="2700"/>
          <w:tab w:val="left" w:pos="3600"/>
          <w:tab w:val="left" w:pos="4500"/>
          <w:tab w:val="left" w:pos="5400"/>
          <w:tab w:val="left" w:pos="6300"/>
          <w:tab w:val="left" w:pos="7200"/>
          <w:tab w:val="left" w:pos="8100"/>
          <w:tab w:val="left" w:pos="9000"/>
        </w:tabs>
        <w:suppressAutoHyphens/>
        <w:ind w:left="792" w:right="15"/>
        <w:jc w:val="both"/>
      </w:pPr>
    </w:p>
    <w:p w14:paraId="272D3207" w14:textId="77777777" w:rsidR="00A96255" w:rsidRPr="00030333" w:rsidRDefault="00A96255" w:rsidP="004336E8">
      <w:pPr>
        <w:pStyle w:val="Ttulo1"/>
        <w:keepLines/>
        <w:widowControl w:val="0"/>
        <w:numPr>
          <w:ilvl w:val="0"/>
          <w:numId w:val="3"/>
        </w:numPr>
        <w:spacing w:before="120"/>
        <w:jc w:val="both"/>
      </w:pPr>
      <w:r w:rsidRPr="00030333">
        <w:t>FUNDAMENTAÇÃO LEGAL</w:t>
      </w:r>
    </w:p>
    <w:p w14:paraId="0BE50E96" w14:textId="77777777" w:rsidR="00A96255" w:rsidRPr="00384878" w:rsidRDefault="00A96255" w:rsidP="00384878">
      <w:pPr>
        <w:pStyle w:val="Ttulo2"/>
        <w:widowControl w:val="0"/>
        <w:numPr>
          <w:ilvl w:val="1"/>
          <w:numId w:val="3"/>
        </w:numPr>
        <w:spacing w:before="120"/>
        <w:jc w:val="both"/>
        <w:rPr>
          <w:rFonts w:ascii="Times New Roman" w:hAnsi="Times New Roman" w:cs="Times New Roman"/>
          <w:b w:val="0"/>
          <w:bCs w:val="0"/>
          <w:sz w:val="24"/>
          <w:szCs w:val="24"/>
        </w:rPr>
      </w:pPr>
      <w:r w:rsidRPr="00384878">
        <w:rPr>
          <w:rFonts w:ascii="Times New Roman" w:hAnsi="Times New Roman" w:cs="Times New Roman"/>
          <w:b w:val="0"/>
          <w:bCs w:val="0"/>
          <w:sz w:val="24"/>
          <w:szCs w:val="24"/>
        </w:rPr>
        <w:t>D</w:t>
      </w:r>
      <w:r w:rsidR="00384878" w:rsidRPr="00384878">
        <w:rPr>
          <w:rFonts w:ascii="Times New Roman" w:hAnsi="Times New Roman" w:cs="Times New Roman"/>
          <w:b w:val="0"/>
          <w:bCs w:val="0"/>
          <w:sz w:val="24"/>
          <w:szCs w:val="24"/>
        </w:rPr>
        <w:t>ecreto nº 2.271</w:t>
      </w:r>
      <w:r w:rsidRPr="00384878">
        <w:rPr>
          <w:rFonts w:ascii="Times New Roman" w:hAnsi="Times New Roman" w:cs="Times New Roman"/>
          <w:b w:val="0"/>
          <w:bCs w:val="0"/>
          <w:sz w:val="24"/>
          <w:szCs w:val="24"/>
        </w:rPr>
        <w:t>,</w:t>
      </w:r>
      <w:r w:rsidR="00384878" w:rsidRPr="00384878">
        <w:rPr>
          <w:rFonts w:ascii="Times New Roman" w:hAnsi="Times New Roman" w:cs="Times New Roman"/>
          <w:b w:val="0"/>
          <w:bCs w:val="0"/>
          <w:sz w:val="24"/>
          <w:szCs w:val="24"/>
        </w:rPr>
        <w:t xml:space="preserve"> de 07/07/1997; Lei nº 10.520, de 17/07/2002;</w:t>
      </w:r>
      <w:r w:rsidRPr="00384878">
        <w:rPr>
          <w:rFonts w:ascii="Times New Roman" w:hAnsi="Times New Roman" w:cs="Times New Roman"/>
          <w:b w:val="0"/>
          <w:bCs w:val="0"/>
          <w:sz w:val="24"/>
          <w:szCs w:val="24"/>
        </w:rPr>
        <w:t xml:space="preserve"> </w:t>
      </w:r>
      <w:r w:rsidR="00384878" w:rsidRPr="00384878">
        <w:rPr>
          <w:rFonts w:ascii="Times New Roman" w:hAnsi="Times New Roman" w:cs="Times New Roman"/>
          <w:b w:val="0"/>
          <w:bCs w:val="0"/>
          <w:sz w:val="24"/>
          <w:szCs w:val="24"/>
        </w:rPr>
        <w:t>Decreto nº 3.555, de 08/08/2000;</w:t>
      </w:r>
      <w:r w:rsidRPr="00384878">
        <w:rPr>
          <w:rFonts w:ascii="Times New Roman" w:hAnsi="Times New Roman" w:cs="Times New Roman"/>
          <w:b w:val="0"/>
          <w:bCs w:val="0"/>
          <w:sz w:val="24"/>
          <w:szCs w:val="24"/>
        </w:rPr>
        <w:t xml:space="preserve"> Decreto</w:t>
      </w:r>
      <w:r w:rsidR="00335BEB" w:rsidRPr="00384878">
        <w:rPr>
          <w:rFonts w:ascii="Times New Roman" w:hAnsi="Times New Roman" w:cs="Times New Roman"/>
          <w:b w:val="0"/>
          <w:bCs w:val="0"/>
          <w:sz w:val="24"/>
          <w:szCs w:val="24"/>
        </w:rPr>
        <w:t xml:space="preserve"> nº</w:t>
      </w:r>
      <w:r w:rsidRPr="00384878">
        <w:rPr>
          <w:rFonts w:ascii="Times New Roman" w:hAnsi="Times New Roman" w:cs="Times New Roman"/>
          <w:b w:val="0"/>
          <w:bCs w:val="0"/>
          <w:sz w:val="24"/>
          <w:szCs w:val="24"/>
        </w:rPr>
        <w:t xml:space="preserve"> 5.450, de 31/05/200</w:t>
      </w:r>
      <w:r w:rsidR="00384878" w:rsidRPr="00384878">
        <w:rPr>
          <w:rFonts w:ascii="Times New Roman" w:hAnsi="Times New Roman" w:cs="Times New Roman"/>
          <w:b w:val="0"/>
          <w:bCs w:val="0"/>
          <w:sz w:val="24"/>
          <w:szCs w:val="24"/>
        </w:rPr>
        <w:t>5; Lei nº 8.666, de 21/06/1993;</w:t>
      </w:r>
      <w:r w:rsidRPr="00384878">
        <w:rPr>
          <w:rFonts w:ascii="Times New Roman" w:hAnsi="Times New Roman" w:cs="Times New Roman"/>
          <w:b w:val="0"/>
          <w:bCs w:val="0"/>
          <w:sz w:val="24"/>
          <w:szCs w:val="24"/>
        </w:rPr>
        <w:t xml:space="preserve"> Instrução Normativa SLTI nº 02</w:t>
      </w:r>
      <w:r w:rsidR="00384878" w:rsidRPr="00384878">
        <w:rPr>
          <w:rFonts w:ascii="Times New Roman" w:hAnsi="Times New Roman" w:cs="Times New Roman"/>
          <w:b w:val="0"/>
          <w:bCs w:val="0"/>
          <w:sz w:val="24"/>
          <w:szCs w:val="24"/>
        </w:rPr>
        <w:t>, de 30/04/2008</w:t>
      </w:r>
      <w:r w:rsidRPr="00384878">
        <w:rPr>
          <w:rFonts w:ascii="Times New Roman" w:hAnsi="Times New Roman" w:cs="Times New Roman"/>
          <w:b w:val="0"/>
          <w:bCs w:val="0"/>
          <w:sz w:val="24"/>
          <w:szCs w:val="24"/>
        </w:rPr>
        <w:t>, demais legislações pertinentes e todas as respectivas atualizações.</w:t>
      </w:r>
    </w:p>
    <w:p w14:paraId="6D6D5460" w14:textId="77777777" w:rsidR="00A96255" w:rsidRPr="00030333" w:rsidRDefault="00A96255" w:rsidP="006D5EC0">
      <w:pPr>
        <w:keepNext/>
        <w:keepLines/>
        <w:widowControl w:val="0"/>
        <w:autoSpaceDE w:val="0"/>
        <w:autoSpaceDN w:val="0"/>
        <w:adjustRightInd w:val="0"/>
        <w:spacing w:before="120"/>
        <w:jc w:val="both"/>
      </w:pPr>
    </w:p>
    <w:p w14:paraId="164AD672" w14:textId="77777777" w:rsidR="00D579AF" w:rsidRDefault="00A96255" w:rsidP="004336E8">
      <w:pPr>
        <w:pStyle w:val="Ttulo1"/>
        <w:keepLines/>
        <w:widowControl w:val="0"/>
        <w:numPr>
          <w:ilvl w:val="0"/>
          <w:numId w:val="3"/>
        </w:numPr>
        <w:spacing w:before="120"/>
        <w:jc w:val="both"/>
      </w:pPr>
      <w:r w:rsidRPr="00030333">
        <w:t>DOS SERVIÇOS</w:t>
      </w:r>
      <w:r w:rsidR="00D579AF">
        <w:t xml:space="preserve"> </w:t>
      </w:r>
    </w:p>
    <w:p w14:paraId="501198B9" w14:textId="77777777" w:rsidR="006D5EC0" w:rsidRPr="006D5EC0" w:rsidRDefault="006D5EC0" w:rsidP="006D5EC0"/>
    <w:p w14:paraId="4E1CCBB8" w14:textId="77777777" w:rsidR="006D5EC0" w:rsidRPr="006F4026" w:rsidRDefault="006D5EC0" w:rsidP="006D5EC0">
      <w:pPr>
        <w:pStyle w:val="Corpodetexto"/>
        <w:numPr>
          <w:ilvl w:val="1"/>
          <w:numId w:val="3"/>
        </w:numPr>
        <w:tabs>
          <w:tab w:val="clear" w:pos="1418"/>
          <w:tab w:val="left" w:pos="0"/>
        </w:tabs>
        <w:ind w:right="0"/>
        <w:outlineLvl w:val="0"/>
      </w:pPr>
      <w:r w:rsidRPr="006F4026">
        <w:t xml:space="preserve">Serviço 0800 para chamadas franqueadas originárias de todo o território nacional para a sede da </w:t>
      </w:r>
      <w:r w:rsidRPr="00CA165B">
        <w:rPr>
          <w:caps/>
        </w:rPr>
        <w:t>Susep</w:t>
      </w:r>
      <w:r w:rsidRPr="006F4026">
        <w:t>, com as seguintes características:</w:t>
      </w:r>
    </w:p>
    <w:p w14:paraId="41C03BDE" w14:textId="77777777" w:rsidR="006D5EC0" w:rsidRPr="006F4026" w:rsidRDefault="006D5EC0" w:rsidP="006D5EC0">
      <w:pPr>
        <w:pStyle w:val="Corpodetexto"/>
        <w:tabs>
          <w:tab w:val="clear" w:pos="1418"/>
          <w:tab w:val="left" w:pos="0"/>
        </w:tabs>
        <w:ind w:right="0"/>
        <w:outlineLvl w:val="0"/>
      </w:pPr>
    </w:p>
    <w:p w14:paraId="570BFE81" w14:textId="77777777" w:rsidR="0036441A" w:rsidRDefault="0036441A" w:rsidP="0036441A">
      <w:pPr>
        <w:pStyle w:val="Corpodetexto"/>
        <w:numPr>
          <w:ilvl w:val="2"/>
          <w:numId w:val="3"/>
        </w:numPr>
        <w:tabs>
          <w:tab w:val="clear" w:pos="1418"/>
          <w:tab w:val="left" w:pos="-1418"/>
        </w:tabs>
        <w:ind w:right="0"/>
        <w:outlineLvl w:val="0"/>
      </w:pPr>
      <w:r w:rsidRPr="004E48D8">
        <w:lastRenderedPageBreak/>
        <w:t>Número único nacional – Deverá ser mantido o mesmo número atualmente existente em funcionamento (0800 0218484);</w:t>
      </w:r>
    </w:p>
    <w:p w14:paraId="022F70F6" w14:textId="4A998C85" w:rsidR="0036441A" w:rsidRDefault="0036441A" w:rsidP="0036441A">
      <w:pPr>
        <w:pStyle w:val="Corpodetexto"/>
        <w:numPr>
          <w:ilvl w:val="2"/>
          <w:numId w:val="3"/>
        </w:numPr>
        <w:tabs>
          <w:tab w:val="clear" w:pos="1418"/>
          <w:tab w:val="left" w:pos="-1418"/>
        </w:tabs>
        <w:ind w:right="0"/>
        <w:outlineLvl w:val="0"/>
      </w:pPr>
      <w:r>
        <w:t>Recebimento, exclusivamente, de ligações oriundas de telefonia fixa</w:t>
      </w:r>
      <w:r w:rsidR="00E66638">
        <w:t>, conforme especificação constante do Anexo I deste Termo de Referência</w:t>
      </w:r>
      <w:r>
        <w:t>;</w:t>
      </w:r>
    </w:p>
    <w:p w14:paraId="22CB63AC" w14:textId="77777777" w:rsidR="0036441A" w:rsidRPr="006F4026" w:rsidRDefault="0036441A" w:rsidP="0036441A">
      <w:pPr>
        <w:pStyle w:val="Corpodetexto"/>
        <w:numPr>
          <w:ilvl w:val="2"/>
          <w:numId w:val="3"/>
        </w:numPr>
        <w:tabs>
          <w:tab w:val="clear" w:pos="1418"/>
          <w:tab w:val="left" w:pos="-1418"/>
        </w:tabs>
        <w:ind w:right="0"/>
        <w:outlineLvl w:val="0"/>
      </w:pPr>
      <w:r w:rsidRPr="006F4026">
        <w:t xml:space="preserve">Mensagens personalizadas, </w:t>
      </w:r>
      <w:r>
        <w:t xml:space="preserve">gravadas pela </w:t>
      </w:r>
      <w:r w:rsidRPr="00DC2897">
        <w:rPr>
          <w:b/>
          <w:caps/>
        </w:rPr>
        <w:t>contratada</w:t>
      </w:r>
      <w:r>
        <w:t>,</w:t>
      </w:r>
      <w:r w:rsidRPr="006F4026">
        <w:t xml:space="preserve"> disponibilizadas </w:t>
      </w:r>
      <w:r>
        <w:t xml:space="preserve">no prazo de 30 (trinta) dias a partir do início da prestação dos serviços, sem custo adicional, </w:t>
      </w:r>
      <w:r w:rsidRPr="006F4026">
        <w:t>sendo:</w:t>
      </w:r>
    </w:p>
    <w:p w14:paraId="6FBB8FFA" w14:textId="77777777" w:rsidR="0036441A" w:rsidRPr="006F4026" w:rsidRDefault="0036441A" w:rsidP="0036441A">
      <w:pPr>
        <w:pStyle w:val="Corpodetexto"/>
        <w:tabs>
          <w:tab w:val="clear" w:pos="1418"/>
          <w:tab w:val="left" w:pos="-1418"/>
        </w:tabs>
        <w:ind w:left="1134" w:right="0"/>
        <w:outlineLvl w:val="0"/>
      </w:pPr>
    </w:p>
    <w:p w14:paraId="473E4D6B" w14:textId="77777777" w:rsidR="0036441A" w:rsidRDefault="0036441A" w:rsidP="0036441A">
      <w:pPr>
        <w:pStyle w:val="Corpodetexto"/>
        <w:numPr>
          <w:ilvl w:val="3"/>
          <w:numId w:val="3"/>
        </w:numPr>
        <w:tabs>
          <w:tab w:val="clear" w:pos="1418"/>
          <w:tab w:val="left" w:pos="-1560"/>
        </w:tabs>
        <w:ind w:left="3261" w:right="0" w:hanging="708"/>
        <w:outlineLvl w:val="0"/>
      </w:pPr>
      <w:r w:rsidRPr="006F4026">
        <w:t>Mensagem personalizada</w:t>
      </w:r>
      <w:r>
        <w:t xml:space="preserve">, a ser informada pela </w:t>
      </w:r>
      <w:r w:rsidRPr="00CA165B">
        <w:rPr>
          <w:caps/>
        </w:rPr>
        <w:t>Susep</w:t>
      </w:r>
      <w:r>
        <w:t xml:space="preserve"> à </w:t>
      </w:r>
      <w:r w:rsidRPr="0036441A">
        <w:rPr>
          <w:b/>
          <w:caps/>
        </w:rPr>
        <w:t>contratada</w:t>
      </w:r>
      <w:r w:rsidRPr="006F4026">
        <w:t>, se todos os atendentes estiverem ocupados durante o horário de atendimento, sem custo adicional;</w:t>
      </w:r>
    </w:p>
    <w:p w14:paraId="2018253D" w14:textId="77777777" w:rsidR="0036441A" w:rsidRDefault="0036441A" w:rsidP="0036441A">
      <w:pPr>
        <w:pStyle w:val="Corpodetexto"/>
        <w:numPr>
          <w:ilvl w:val="3"/>
          <w:numId w:val="3"/>
        </w:numPr>
        <w:tabs>
          <w:tab w:val="clear" w:pos="1418"/>
          <w:tab w:val="left" w:pos="-1560"/>
        </w:tabs>
        <w:ind w:left="3261" w:right="0" w:hanging="708"/>
        <w:outlineLvl w:val="0"/>
      </w:pPr>
      <w:r w:rsidRPr="004E48D8">
        <w:t xml:space="preserve">Mensagem personalizada, a ser informada pela </w:t>
      </w:r>
      <w:r w:rsidRPr="00CA165B">
        <w:rPr>
          <w:caps/>
        </w:rPr>
        <w:t>Susep</w:t>
      </w:r>
      <w:r w:rsidRPr="004E48D8">
        <w:t xml:space="preserve"> à </w:t>
      </w:r>
      <w:r w:rsidRPr="0036441A">
        <w:rPr>
          <w:b/>
          <w:caps/>
        </w:rPr>
        <w:t>contratada</w:t>
      </w:r>
      <w:r w:rsidRPr="004E48D8">
        <w:t xml:space="preserve">, se não estiver no horário de funcionamento da </w:t>
      </w:r>
      <w:r w:rsidRPr="00CA165B">
        <w:rPr>
          <w:caps/>
        </w:rPr>
        <w:t>Susep</w:t>
      </w:r>
      <w:r w:rsidRPr="004E48D8">
        <w:t>, sem custo adicional;</w:t>
      </w:r>
    </w:p>
    <w:p w14:paraId="45B5B838" w14:textId="74BC275F" w:rsidR="006D5EC0" w:rsidRDefault="0036441A" w:rsidP="0036441A">
      <w:pPr>
        <w:pStyle w:val="Corpodetexto"/>
        <w:numPr>
          <w:ilvl w:val="3"/>
          <w:numId w:val="3"/>
        </w:numPr>
        <w:tabs>
          <w:tab w:val="clear" w:pos="1418"/>
          <w:tab w:val="left" w:pos="-1560"/>
        </w:tabs>
        <w:ind w:left="3261" w:right="0" w:hanging="708"/>
        <w:outlineLvl w:val="0"/>
      </w:pPr>
      <w:r>
        <w:t xml:space="preserve">Mensagem personalizada, a ser informada pela </w:t>
      </w:r>
      <w:r w:rsidRPr="00CA165B">
        <w:rPr>
          <w:caps/>
        </w:rPr>
        <w:t>Susep</w:t>
      </w:r>
      <w:r>
        <w:t xml:space="preserve"> à </w:t>
      </w:r>
      <w:r w:rsidRPr="0036441A">
        <w:rPr>
          <w:b/>
          <w:caps/>
        </w:rPr>
        <w:t>contratada</w:t>
      </w:r>
      <w:r>
        <w:t xml:space="preserve"> e veiculada previamente ao atendimento da ligação pelos (as) atendentes do </w:t>
      </w:r>
      <w:r w:rsidRPr="0036441A">
        <w:rPr>
          <w:i/>
        </w:rPr>
        <w:t>call center</w:t>
      </w:r>
      <w:r>
        <w:t xml:space="preserve"> da </w:t>
      </w:r>
      <w:r w:rsidRPr="0036441A">
        <w:rPr>
          <w:b/>
        </w:rPr>
        <w:t>CONTRATANTE</w:t>
      </w:r>
      <w:r>
        <w:t>, com orientações sobre os serviços prestados pela Autarquia.</w:t>
      </w:r>
    </w:p>
    <w:p w14:paraId="713F5F05" w14:textId="77777777" w:rsidR="0036441A" w:rsidRPr="006F4026" w:rsidRDefault="0036441A" w:rsidP="0036441A">
      <w:pPr>
        <w:pStyle w:val="Corpodetexto"/>
        <w:tabs>
          <w:tab w:val="clear" w:pos="1418"/>
          <w:tab w:val="left" w:pos="-1560"/>
        </w:tabs>
        <w:ind w:left="3261" w:right="0"/>
        <w:outlineLvl w:val="0"/>
      </w:pPr>
    </w:p>
    <w:p w14:paraId="67691AAD" w14:textId="61D6A664" w:rsidR="006D5EC0" w:rsidRDefault="006D5EC0" w:rsidP="00B57308">
      <w:pPr>
        <w:pStyle w:val="Corpodetexto"/>
        <w:numPr>
          <w:ilvl w:val="2"/>
          <w:numId w:val="3"/>
        </w:numPr>
        <w:tabs>
          <w:tab w:val="clear" w:pos="1418"/>
          <w:tab w:val="left" w:pos="-1418"/>
        </w:tabs>
        <w:ind w:right="0"/>
        <w:outlineLvl w:val="0"/>
      </w:pPr>
      <w:r w:rsidRPr="006F4026">
        <w:t xml:space="preserve">Demonstrativo mensal </w:t>
      </w:r>
      <w:r w:rsidR="00822A01">
        <w:t xml:space="preserve">resumido </w:t>
      </w:r>
      <w:r w:rsidRPr="006F4026">
        <w:t>impresso e em mídia digital</w:t>
      </w:r>
      <w:r>
        <w:t xml:space="preserve"> </w:t>
      </w:r>
      <w:r w:rsidRPr="006F4026">
        <w:t>detalhado, que liste, necessariamente, todas as ligações recebidas uma a uma, seu</w:t>
      </w:r>
      <w:r w:rsidR="00064BB4">
        <w:t>s</w:t>
      </w:r>
      <w:r w:rsidRPr="006F4026">
        <w:t xml:space="preserve"> horários, datas, localidade, tipo, preços, e duração em minutos, sem custo adicional;</w:t>
      </w:r>
    </w:p>
    <w:p w14:paraId="12503FDB" w14:textId="77777777" w:rsidR="00996B57" w:rsidRDefault="00996B57" w:rsidP="00996B57">
      <w:pPr>
        <w:pStyle w:val="Corpodetexto"/>
        <w:tabs>
          <w:tab w:val="clear" w:pos="1418"/>
          <w:tab w:val="left" w:pos="-1418"/>
        </w:tabs>
        <w:ind w:left="2064" w:right="0"/>
        <w:outlineLvl w:val="0"/>
      </w:pPr>
    </w:p>
    <w:p w14:paraId="1CB2CC31" w14:textId="5F8598D7" w:rsidR="00996B57" w:rsidRDefault="00996B57" w:rsidP="00996B57">
      <w:pPr>
        <w:pStyle w:val="Corpodetexto"/>
        <w:numPr>
          <w:ilvl w:val="3"/>
          <w:numId w:val="3"/>
        </w:numPr>
        <w:tabs>
          <w:tab w:val="clear" w:pos="1418"/>
          <w:tab w:val="left" w:pos="-1560"/>
        </w:tabs>
        <w:ind w:left="3058" w:right="0"/>
        <w:outlineLvl w:val="0"/>
      </w:pPr>
      <w:r>
        <w:t>O demonstrativo em mídia digital deverá ser produzido em aplicativo ou software de elaboração de planilhas eletrônicas ou outro formato que permita o tratamento dos dados</w:t>
      </w:r>
      <w:r w:rsidR="007C5F9B">
        <w:t>.</w:t>
      </w:r>
    </w:p>
    <w:p w14:paraId="2DB7E875" w14:textId="77777777" w:rsidR="00996B57" w:rsidRPr="006F4026" w:rsidRDefault="00996B57" w:rsidP="00996B57">
      <w:pPr>
        <w:pStyle w:val="Corpodetexto"/>
        <w:tabs>
          <w:tab w:val="clear" w:pos="1418"/>
          <w:tab w:val="left" w:pos="-1418"/>
        </w:tabs>
        <w:ind w:left="2064" w:right="0"/>
        <w:outlineLvl w:val="0"/>
      </w:pPr>
    </w:p>
    <w:p w14:paraId="463152FD" w14:textId="77777777" w:rsidR="006D5EC0" w:rsidRPr="006F4026" w:rsidRDefault="006D5EC0" w:rsidP="00B57308">
      <w:pPr>
        <w:pStyle w:val="Corpodetexto"/>
        <w:numPr>
          <w:ilvl w:val="2"/>
          <w:numId w:val="3"/>
        </w:numPr>
        <w:tabs>
          <w:tab w:val="clear" w:pos="1418"/>
          <w:tab w:val="left" w:pos="-1418"/>
        </w:tabs>
        <w:ind w:right="0"/>
        <w:outlineLvl w:val="0"/>
      </w:pPr>
      <w:r w:rsidRPr="006F4026">
        <w:t xml:space="preserve">Medições de tráfego sempre que houver solicitação da </w:t>
      </w:r>
      <w:r w:rsidRPr="00CA165B">
        <w:rPr>
          <w:caps/>
        </w:rPr>
        <w:t>Susep</w:t>
      </w:r>
      <w:r w:rsidRPr="006F4026">
        <w:t xml:space="preserve"> e sem custo adicional. A </w:t>
      </w:r>
      <w:r w:rsidRPr="00CA165B">
        <w:rPr>
          <w:caps/>
        </w:rPr>
        <w:t>Susep</w:t>
      </w:r>
      <w:r w:rsidRPr="006F4026">
        <w:t xml:space="preserve"> definirá os dados das ligações telefônicas que deverão estar contidos em cada medição, entre telefone de origem, localidade, horário, duração de cada chamada, quantidade de chamadas, tipo de tarifa e valor, sem custo adicional;</w:t>
      </w:r>
    </w:p>
    <w:p w14:paraId="6D497C37" w14:textId="77777777" w:rsidR="006D5EC0" w:rsidRPr="006F4026" w:rsidRDefault="006D5EC0" w:rsidP="006D5EC0">
      <w:pPr>
        <w:pStyle w:val="Corpodetexto"/>
        <w:tabs>
          <w:tab w:val="clear" w:pos="1418"/>
          <w:tab w:val="left" w:pos="-1560"/>
        </w:tabs>
        <w:ind w:left="1134" w:right="0"/>
        <w:outlineLvl w:val="0"/>
      </w:pPr>
    </w:p>
    <w:p w14:paraId="372F2EAF" w14:textId="77777777" w:rsidR="006D5EC0" w:rsidRPr="006F4026" w:rsidRDefault="006D5EC0" w:rsidP="006D5EC0">
      <w:pPr>
        <w:pStyle w:val="Corpodetexto"/>
        <w:numPr>
          <w:ilvl w:val="1"/>
          <w:numId w:val="3"/>
        </w:numPr>
        <w:tabs>
          <w:tab w:val="clear" w:pos="1418"/>
          <w:tab w:val="left" w:pos="0"/>
        </w:tabs>
        <w:ind w:right="0"/>
        <w:outlineLvl w:val="0"/>
      </w:pPr>
      <w:r w:rsidRPr="006F4026">
        <w:t xml:space="preserve">A </w:t>
      </w:r>
      <w:r w:rsidRPr="00CA165B">
        <w:rPr>
          <w:caps/>
        </w:rPr>
        <w:t>Susep</w:t>
      </w:r>
      <w:r w:rsidRPr="006F4026">
        <w:t xml:space="preserve"> informará quais e quantas linhas serão disponibilizadas para o tráfego do 0800.</w:t>
      </w:r>
    </w:p>
    <w:p w14:paraId="281ECE36" w14:textId="77777777" w:rsidR="006D5EC0" w:rsidRPr="006F4026" w:rsidRDefault="006D5EC0" w:rsidP="006D5EC0">
      <w:pPr>
        <w:pStyle w:val="Corpodetexto"/>
        <w:tabs>
          <w:tab w:val="clear" w:pos="1418"/>
          <w:tab w:val="left" w:pos="-1560"/>
        </w:tabs>
        <w:ind w:left="708" w:right="0"/>
        <w:outlineLvl w:val="0"/>
      </w:pPr>
    </w:p>
    <w:p w14:paraId="2BF5ADF8" w14:textId="11FCFAF6" w:rsidR="007C5F9B" w:rsidRDefault="007C5F9B" w:rsidP="00445426">
      <w:pPr>
        <w:pStyle w:val="Corpodetexto"/>
        <w:numPr>
          <w:ilvl w:val="2"/>
          <w:numId w:val="3"/>
        </w:numPr>
        <w:tabs>
          <w:tab w:val="clear" w:pos="1418"/>
          <w:tab w:val="left" w:pos="-1418"/>
        </w:tabs>
        <w:ind w:right="0"/>
        <w:outlineLvl w:val="0"/>
      </w:pPr>
      <w:r w:rsidRPr="00142242">
        <w:t xml:space="preserve">A </w:t>
      </w:r>
      <w:r w:rsidRPr="00CA165B">
        <w:rPr>
          <w:caps/>
        </w:rPr>
        <w:t>Susep</w:t>
      </w:r>
      <w:r w:rsidRPr="00142242">
        <w:t xml:space="preserve"> poderá, a qualquer tempo, alterar as linhas, inclusive com aumento ou redução na sua quantidade, comunicando a contratada para alteração no sistema que forma o 0800, sem custo adicional</w:t>
      </w:r>
      <w:r>
        <w:t>.</w:t>
      </w:r>
    </w:p>
    <w:p w14:paraId="3134750D" w14:textId="1FE014FA" w:rsidR="007C5F9B" w:rsidRPr="006F4026" w:rsidRDefault="007C5F9B" w:rsidP="00445426">
      <w:pPr>
        <w:pStyle w:val="Corpodetexto"/>
        <w:numPr>
          <w:ilvl w:val="2"/>
          <w:numId w:val="3"/>
        </w:numPr>
        <w:tabs>
          <w:tab w:val="clear" w:pos="1418"/>
          <w:tab w:val="left" w:pos="-1418"/>
        </w:tabs>
        <w:ind w:right="0"/>
        <w:outlineLvl w:val="0"/>
      </w:pPr>
      <w:r>
        <w:t>A alteração no sistema que forma o 0800 deverá ser realizada no prazo de 5 (cinco) dias úteis, a contar do recebimento da comunicação de que trata o item 5.2.1 deste Termo de Referência.</w:t>
      </w:r>
    </w:p>
    <w:p w14:paraId="49CAE661" w14:textId="77777777" w:rsidR="00064BB4" w:rsidRDefault="00064BB4" w:rsidP="00064BB4">
      <w:pPr>
        <w:pStyle w:val="PargrafodaLista"/>
      </w:pPr>
    </w:p>
    <w:p w14:paraId="21FB8931" w14:textId="47A77CD2" w:rsidR="00064BB4" w:rsidRDefault="00064BB4" w:rsidP="00142242">
      <w:pPr>
        <w:pStyle w:val="Corpodetexto"/>
        <w:numPr>
          <w:ilvl w:val="1"/>
          <w:numId w:val="3"/>
        </w:numPr>
        <w:tabs>
          <w:tab w:val="clear" w:pos="1418"/>
          <w:tab w:val="left" w:pos="0"/>
        </w:tabs>
        <w:ind w:right="0"/>
        <w:outlineLvl w:val="0"/>
      </w:pPr>
      <w:r>
        <w:t xml:space="preserve">A </w:t>
      </w:r>
      <w:r w:rsidRPr="00CA165B">
        <w:rPr>
          <w:caps/>
        </w:rPr>
        <w:t>Susep</w:t>
      </w:r>
      <w:r>
        <w:t xml:space="preserve"> informará os dias e horários de funcionamento do serviço.</w:t>
      </w:r>
    </w:p>
    <w:p w14:paraId="6A7065E7" w14:textId="77777777" w:rsidR="00A25F0F" w:rsidRDefault="00A25F0F" w:rsidP="00A25F0F">
      <w:pPr>
        <w:pStyle w:val="Corpodetexto"/>
        <w:tabs>
          <w:tab w:val="clear" w:pos="1418"/>
          <w:tab w:val="left" w:pos="0"/>
        </w:tabs>
        <w:ind w:left="792" w:right="0"/>
        <w:outlineLvl w:val="0"/>
      </w:pPr>
    </w:p>
    <w:p w14:paraId="14521130" w14:textId="15A96A38" w:rsidR="00A25F0F" w:rsidRDefault="00A25F0F" w:rsidP="00A25F0F">
      <w:pPr>
        <w:pStyle w:val="Corpodetexto"/>
        <w:numPr>
          <w:ilvl w:val="2"/>
          <w:numId w:val="3"/>
        </w:numPr>
        <w:tabs>
          <w:tab w:val="clear" w:pos="1418"/>
          <w:tab w:val="left" w:pos="-1418"/>
        </w:tabs>
        <w:ind w:right="0"/>
        <w:outlineLvl w:val="0"/>
      </w:pPr>
      <w:r w:rsidRPr="00142242">
        <w:t xml:space="preserve">A </w:t>
      </w:r>
      <w:r w:rsidRPr="00CA165B">
        <w:rPr>
          <w:caps/>
        </w:rPr>
        <w:t>Susep</w:t>
      </w:r>
      <w:r>
        <w:t xml:space="preserve"> poderá, a qualquer tempo, requerer a alteração dos dias e horários de funcionamento do serviço, o que deverá ser atendido no prazo de 5 (cinco) dias úteis, a contar do recebimento da comunicação;</w:t>
      </w:r>
    </w:p>
    <w:p w14:paraId="242C0423" w14:textId="786F8D82" w:rsidR="00064BB4" w:rsidRDefault="00A25F0F" w:rsidP="00A25F0F">
      <w:pPr>
        <w:pStyle w:val="Corpodetexto"/>
        <w:numPr>
          <w:ilvl w:val="2"/>
          <w:numId w:val="3"/>
        </w:numPr>
        <w:tabs>
          <w:tab w:val="clear" w:pos="1418"/>
          <w:tab w:val="left" w:pos="-1418"/>
        </w:tabs>
        <w:ind w:right="0"/>
        <w:outlineLvl w:val="0"/>
      </w:pPr>
      <w:r>
        <w:lastRenderedPageBreak/>
        <w:t xml:space="preserve">A </w:t>
      </w:r>
      <w:r w:rsidRPr="00CA165B">
        <w:rPr>
          <w:caps/>
        </w:rPr>
        <w:t>Susep</w:t>
      </w:r>
      <w:r>
        <w:t xml:space="preserve"> poderá, a qualquer tempo, requerer a interrupção temporária do serviço, o que deverá ser atendido no prazo de 48 (quarenta e oito) horas, a contar do recebimento da comunicação;</w:t>
      </w:r>
    </w:p>
    <w:p w14:paraId="4B40297C" w14:textId="5E65A27E" w:rsidR="00A25F0F" w:rsidRPr="00142242" w:rsidRDefault="00A25F0F" w:rsidP="00A25F0F">
      <w:pPr>
        <w:pStyle w:val="Corpodetexto"/>
        <w:numPr>
          <w:ilvl w:val="2"/>
          <w:numId w:val="3"/>
        </w:numPr>
        <w:tabs>
          <w:tab w:val="clear" w:pos="1418"/>
          <w:tab w:val="left" w:pos="-1418"/>
        </w:tabs>
        <w:ind w:right="0"/>
        <w:outlineLvl w:val="0"/>
      </w:pPr>
      <w:r>
        <w:t>A reativação do serviço interrompido deverá se dar no mesmo prazo previsto no item 5.3.2 deste Termo de Referência.</w:t>
      </w:r>
    </w:p>
    <w:p w14:paraId="7A646C19" w14:textId="77777777" w:rsidR="006D5EC0" w:rsidRPr="006D5EC0" w:rsidRDefault="006D5EC0" w:rsidP="006D5EC0"/>
    <w:p w14:paraId="799407A5" w14:textId="77777777" w:rsidR="00693838" w:rsidRPr="00693838" w:rsidRDefault="00693838" w:rsidP="00693838">
      <w:pPr>
        <w:pStyle w:val="Ttulo1"/>
        <w:keepLines/>
        <w:widowControl w:val="0"/>
        <w:numPr>
          <w:ilvl w:val="0"/>
          <w:numId w:val="3"/>
        </w:numPr>
        <w:spacing w:before="120"/>
        <w:jc w:val="both"/>
      </w:pPr>
      <w:r>
        <w:t>PERFIL DE TRÁFEGO</w:t>
      </w:r>
      <w:r w:rsidR="00602F52" w:rsidRPr="00D224C4">
        <w:tab/>
      </w:r>
    </w:p>
    <w:p w14:paraId="3EF63BDA" w14:textId="77777777" w:rsidR="00602F52" w:rsidRPr="009B4993" w:rsidRDefault="00602F52" w:rsidP="00693838">
      <w:pPr>
        <w:pStyle w:val="Ttulo1"/>
        <w:keepLines/>
        <w:widowControl w:val="0"/>
        <w:numPr>
          <w:ilvl w:val="0"/>
          <w:numId w:val="0"/>
        </w:numPr>
        <w:spacing w:before="120"/>
        <w:ind w:left="851"/>
        <w:jc w:val="both"/>
        <w:rPr>
          <w:b w:val="0"/>
          <w:bCs w:val="0"/>
        </w:rPr>
      </w:pPr>
      <w:r w:rsidRPr="00D224C4">
        <w:tab/>
      </w:r>
      <w:r w:rsidRPr="00D224C4">
        <w:tab/>
      </w:r>
      <w:r w:rsidRPr="00D224C4">
        <w:tab/>
      </w:r>
      <w:r w:rsidRPr="00D224C4">
        <w:tab/>
      </w:r>
      <w:r w:rsidRPr="00D224C4">
        <w:tab/>
      </w:r>
      <w:r w:rsidRPr="00D224C4">
        <w:tab/>
      </w:r>
      <w:r w:rsidRPr="00D224C4">
        <w:tab/>
      </w:r>
      <w:r w:rsidRPr="00D224C4">
        <w:tab/>
      </w:r>
      <w:r w:rsidRPr="00D224C4">
        <w:tab/>
      </w:r>
    </w:p>
    <w:p w14:paraId="0762FE3A" w14:textId="77777777" w:rsidR="00693838" w:rsidRPr="00693838" w:rsidRDefault="00693838" w:rsidP="00693838">
      <w:pPr>
        <w:pStyle w:val="Corpodetexto"/>
        <w:numPr>
          <w:ilvl w:val="1"/>
          <w:numId w:val="3"/>
        </w:numPr>
        <w:tabs>
          <w:tab w:val="clear" w:pos="1418"/>
          <w:tab w:val="left" w:pos="0"/>
        </w:tabs>
        <w:ind w:right="0"/>
        <w:outlineLvl w:val="0"/>
      </w:pPr>
      <w:r w:rsidRPr="00693838">
        <w:t xml:space="preserve">Para conhecimento das proponentes, neste Termo de Referência informamos o perfil estimado de tráfego da </w:t>
      </w:r>
      <w:r w:rsidRPr="00CA165B">
        <w:rPr>
          <w:caps/>
        </w:rPr>
        <w:t>Susep</w:t>
      </w:r>
      <w:r w:rsidRPr="00693838">
        <w:t>;</w:t>
      </w:r>
    </w:p>
    <w:p w14:paraId="7BBFBD5A" w14:textId="77777777" w:rsidR="00693838" w:rsidRPr="00693838" w:rsidRDefault="00693838" w:rsidP="00693838">
      <w:pPr>
        <w:pStyle w:val="Corpodetexto"/>
        <w:numPr>
          <w:ilvl w:val="1"/>
          <w:numId w:val="3"/>
        </w:numPr>
        <w:tabs>
          <w:tab w:val="clear" w:pos="1418"/>
          <w:tab w:val="left" w:pos="0"/>
        </w:tabs>
        <w:ind w:right="0"/>
        <w:outlineLvl w:val="0"/>
      </w:pPr>
      <w:r w:rsidRPr="00693838">
        <w:t xml:space="preserve">O perfil de tráfego apresentado não constitui em qualquer compromisso futuro para a </w:t>
      </w:r>
      <w:r w:rsidRPr="00CA165B">
        <w:rPr>
          <w:caps/>
        </w:rPr>
        <w:t>Susep</w:t>
      </w:r>
      <w:r w:rsidRPr="00693838">
        <w:t>;</w:t>
      </w:r>
    </w:p>
    <w:p w14:paraId="05D00E13" w14:textId="77777777" w:rsidR="00693838" w:rsidRDefault="00693838" w:rsidP="00693838">
      <w:pPr>
        <w:pStyle w:val="Corpodetexto"/>
        <w:numPr>
          <w:ilvl w:val="1"/>
          <w:numId w:val="3"/>
        </w:numPr>
        <w:tabs>
          <w:tab w:val="clear" w:pos="1418"/>
          <w:tab w:val="left" w:pos="0"/>
        </w:tabs>
        <w:ind w:right="0"/>
        <w:outlineLvl w:val="0"/>
      </w:pPr>
      <w:r w:rsidRPr="00693838">
        <w:t xml:space="preserve"> O perfil de tráfego indicado corresponde à média aproximada mensal, em minutos, das ligações telefônicas efetuadas, conforme anexo I deste Termo de Referência.</w:t>
      </w:r>
    </w:p>
    <w:p w14:paraId="19B8A36E" w14:textId="77777777" w:rsidR="00693838" w:rsidRPr="00693838" w:rsidRDefault="00693838" w:rsidP="00693838">
      <w:pPr>
        <w:pStyle w:val="Corpodetexto"/>
        <w:tabs>
          <w:tab w:val="clear" w:pos="1418"/>
          <w:tab w:val="left" w:pos="0"/>
        </w:tabs>
        <w:ind w:left="792" w:right="0"/>
        <w:outlineLvl w:val="0"/>
      </w:pPr>
    </w:p>
    <w:p w14:paraId="5B627319" w14:textId="77777777" w:rsidR="00693838" w:rsidRDefault="00693838" w:rsidP="00693838">
      <w:pPr>
        <w:pStyle w:val="PargrafodaLista"/>
        <w:numPr>
          <w:ilvl w:val="0"/>
          <w:numId w:val="3"/>
        </w:numPr>
        <w:tabs>
          <w:tab w:val="left" w:pos="-2268"/>
        </w:tabs>
        <w:ind w:right="142"/>
        <w:jc w:val="both"/>
        <w:rPr>
          <w:b/>
          <w:bCs/>
        </w:rPr>
      </w:pPr>
      <w:r w:rsidRPr="004E48D8">
        <w:rPr>
          <w:b/>
          <w:bCs/>
        </w:rPr>
        <w:t>PROPOSTA DE PREÇOS</w:t>
      </w:r>
    </w:p>
    <w:p w14:paraId="6AE67280" w14:textId="77777777" w:rsidR="00693838" w:rsidRDefault="00693838" w:rsidP="00693838">
      <w:pPr>
        <w:pStyle w:val="PargrafodaLista"/>
        <w:tabs>
          <w:tab w:val="left" w:pos="-2268"/>
        </w:tabs>
        <w:ind w:left="360" w:right="142"/>
        <w:jc w:val="both"/>
        <w:rPr>
          <w:b/>
          <w:bCs/>
        </w:rPr>
      </w:pPr>
    </w:p>
    <w:p w14:paraId="25C39256" w14:textId="77777777" w:rsidR="00693838" w:rsidRPr="006F4026" w:rsidRDefault="00693838" w:rsidP="00693838">
      <w:pPr>
        <w:pStyle w:val="Corpodetexto"/>
        <w:numPr>
          <w:ilvl w:val="1"/>
          <w:numId w:val="3"/>
        </w:numPr>
        <w:tabs>
          <w:tab w:val="clear" w:pos="1418"/>
          <w:tab w:val="left" w:pos="0"/>
        </w:tabs>
        <w:ind w:right="0"/>
        <w:outlineLvl w:val="0"/>
      </w:pPr>
      <w:r w:rsidRPr="00693838">
        <w:t xml:space="preserve">As Planilhas para Formação de Preços devem ser preenchidas antes das Propostas de Preços, das quais são parte integrante; </w:t>
      </w:r>
    </w:p>
    <w:p w14:paraId="5AD1AE34" w14:textId="77777777" w:rsidR="00693838" w:rsidRPr="006F4026" w:rsidRDefault="00693838" w:rsidP="00693838">
      <w:pPr>
        <w:pStyle w:val="Corpodetexto"/>
        <w:numPr>
          <w:ilvl w:val="1"/>
          <w:numId w:val="3"/>
        </w:numPr>
        <w:tabs>
          <w:tab w:val="clear" w:pos="1418"/>
          <w:tab w:val="left" w:pos="0"/>
        </w:tabs>
        <w:ind w:right="0"/>
        <w:outlineLvl w:val="0"/>
      </w:pPr>
      <w:r w:rsidRPr="006F4026">
        <w:t xml:space="preserve">As Planilhas para Formação de Preços devem ser preenchidas de acordo com os valores apresentados no Perfil do Tráfego estimado da </w:t>
      </w:r>
      <w:r w:rsidRPr="00CA165B">
        <w:rPr>
          <w:caps/>
        </w:rPr>
        <w:t>Susep</w:t>
      </w:r>
      <w:r w:rsidRPr="006F4026">
        <w:t>;</w:t>
      </w:r>
    </w:p>
    <w:p w14:paraId="3914ED3D" w14:textId="77777777" w:rsidR="00693838" w:rsidRPr="00693838" w:rsidRDefault="00693838" w:rsidP="00693838">
      <w:pPr>
        <w:pStyle w:val="Corpodetexto"/>
        <w:numPr>
          <w:ilvl w:val="1"/>
          <w:numId w:val="3"/>
        </w:numPr>
        <w:tabs>
          <w:tab w:val="clear" w:pos="1418"/>
          <w:tab w:val="left" w:pos="0"/>
        </w:tabs>
        <w:ind w:right="0"/>
        <w:outlineLvl w:val="0"/>
      </w:pPr>
      <w:r w:rsidRPr="00693838">
        <w:t xml:space="preserve"> Cada Proposta de Preços deverá ser apresentada conforme modelo constante neste Termo, acompanhada da Planilha de Formação de Preços;</w:t>
      </w:r>
    </w:p>
    <w:p w14:paraId="72DE09A9" w14:textId="77777777" w:rsidR="00693838" w:rsidRPr="00693838" w:rsidRDefault="00693838" w:rsidP="00693838">
      <w:pPr>
        <w:pStyle w:val="Corpodetexto"/>
        <w:numPr>
          <w:ilvl w:val="1"/>
          <w:numId w:val="3"/>
        </w:numPr>
        <w:tabs>
          <w:tab w:val="clear" w:pos="1418"/>
          <w:tab w:val="left" w:pos="0"/>
        </w:tabs>
        <w:ind w:right="0"/>
        <w:outlineLvl w:val="0"/>
      </w:pPr>
      <w:r w:rsidRPr="00693838">
        <w:t xml:space="preserve"> </w:t>
      </w:r>
      <w:r w:rsidRPr="006F4026">
        <w:t>No caso de proposta contendo Plano Alternativo de Serviço, este não necessita ser previamente submetido à Anatel, para efeito de participação, devendo, entretanto, estar aprovado por aquela Agência, como condição para assinatura do contrato.</w:t>
      </w:r>
    </w:p>
    <w:p w14:paraId="4B2583B1" w14:textId="77777777" w:rsidR="00693838" w:rsidRPr="006F4026" w:rsidRDefault="00693838" w:rsidP="00693838">
      <w:pPr>
        <w:pStyle w:val="Corpodetexto"/>
        <w:numPr>
          <w:ilvl w:val="1"/>
          <w:numId w:val="3"/>
        </w:numPr>
        <w:tabs>
          <w:tab w:val="clear" w:pos="1418"/>
          <w:tab w:val="left" w:pos="0"/>
        </w:tabs>
        <w:ind w:right="0"/>
        <w:outlineLvl w:val="0"/>
      </w:pPr>
      <w:r w:rsidRPr="00693838">
        <w:t xml:space="preserve"> </w:t>
      </w:r>
      <w:r w:rsidRPr="006F4026">
        <w:t xml:space="preserve">Na proposta, composta pela </w:t>
      </w:r>
      <w:r w:rsidRPr="00693838">
        <w:t xml:space="preserve">Planilha de Formação de Preços, </w:t>
      </w:r>
      <w:r w:rsidRPr="006F4026">
        <w:t xml:space="preserve">deve constar </w:t>
      </w:r>
      <w:r w:rsidRPr="00693838">
        <w:t>a</w:t>
      </w:r>
      <w:r w:rsidRPr="006F4026">
        <w:t xml:space="preserve"> cotação de preços unitário e total, em reais, das ligações telefônicas constantes do PLANO BÁSICO DE SERVIÇOS ou no PLANO ALTERNATIVO DE SERVIÇOS da prestadora, o percentual de desconto a ser oferecido, levando-se em conta, para efeito de cotação, o perfil de tráfego da </w:t>
      </w:r>
      <w:r w:rsidRPr="00CA165B">
        <w:rPr>
          <w:caps/>
        </w:rPr>
        <w:t>Susep</w:t>
      </w:r>
      <w:r w:rsidRPr="006F4026">
        <w:t>, constante na Planilha de Formação de Preços e o valor dos impostos e taxas incidentes no serviço;</w:t>
      </w:r>
    </w:p>
    <w:p w14:paraId="7939FB55" w14:textId="77777777" w:rsidR="00693838" w:rsidRPr="00693838" w:rsidRDefault="00693838" w:rsidP="00693838">
      <w:pPr>
        <w:pStyle w:val="Corpodetexto"/>
        <w:numPr>
          <w:ilvl w:val="1"/>
          <w:numId w:val="3"/>
        </w:numPr>
        <w:tabs>
          <w:tab w:val="clear" w:pos="1418"/>
          <w:tab w:val="left" w:pos="0"/>
        </w:tabs>
        <w:ind w:right="0"/>
        <w:outlineLvl w:val="0"/>
      </w:pPr>
      <w:r w:rsidRPr="00693838">
        <w:t>No caso de divergência entre os valores numéricos e os valores expressos por extenso na proposta, prevalecerão sempre os menores valores.</w:t>
      </w:r>
    </w:p>
    <w:p w14:paraId="406BEA82" w14:textId="77777777" w:rsidR="00693838" w:rsidRPr="00693838" w:rsidRDefault="00693838" w:rsidP="00693838">
      <w:pPr>
        <w:pStyle w:val="Corpodetexto"/>
        <w:numPr>
          <w:ilvl w:val="1"/>
          <w:numId w:val="3"/>
        </w:numPr>
        <w:tabs>
          <w:tab w:val="clear" w:pos="1418"/>
          <w:tab w:val="left" w:pos="0"/>
        </w:tabs>
        <w:ind w:right="0"/>
        <w:outlineLvl w:val="0"/>
      </w:pPr>
      <w:r w:rsidRPr="00693838">
        <w:t>Nos preços das ligações telefônicas deverão estar incluídas todas as despesas com salários, encargos sociais, fiscais e comerciais, bem como quaisquer outras despesas relativas aos serviços de telefonia;</w:t>
      </w:r>
    </w:p>
    <w:p w14:paraId="0710562C" w14:textId="77777777" w:rsidR="00693838" w:rsidRPr="00693838" w:rsidRDefault="00693838" w:rsidP="00693838">
      <w:pPr>
        <w:pStyle w:val="Corpodetexto"/>
        <w:numPr>
          <w:ilvl w:val="1"/>
          <w:numId w:val="3"/>
        </w:numPr>
        <w:tabs>
          <w:tab w:val="clear" w:pos="1418"/>
          <w:tab w:val="left" w:pos="0"/>
        </w:tabs>
        <w:ind w:right="0"/>
        <w:outlineLvl w:val="0"/>
      </w:pPr>
      <w:r w:rsidRPr="00693838">
        <w:t xml:space="preserve"> Não será aceita oferta de serviços com especificações diferentes das indicadas nos Anexos deste Termo de Referência;</w:t>
      </w:r>
    </w:p>
    <w:p w14:paraId="18C67A67" w14:textId="77777777" w:rsidR="00693838" w:rsidRPr="00693838" w:rsidRDefault="00693838" w:rsidP="00693838">
      <w:pPr>
        <w:pStyle w:val="Corpodetexto"/>
        <w:numPr>
          <w:ilvl w:val="1"/>
          <w:numId w:val="3"/>
        </w:numPr>
        <w:tabs>
          <w:tab w:val="clear" w:pos="1418"/>
          <w:tab w:val="left" w:pos="0"/>
        </w:tabs>
        <w:ind w:right="0"/>
        <w:outlineLvl w:val="0"/>
      </w:pPr>
      <w:r w:rsidRPr="00693838">
        <w:t>A apresentação das propostas implicará na plena aceitação, por parte da proponente das condições estabelecidas neste Termo de Referência;</w:t>
      </w:r>
    </w:p>
    <w:p w14:paraId="11527F89" w14:textId="77777777" w:rsidR="00693838" w:rsidRPr="00693838" w:rsidRDefault="00693838" w:rsidP="00B57308">
      <w:pPr>
        <w:pStyle w:val="Corpodetexto"/>
        <w:numPr>
          <w:ilvl w:val="1"/>
          <w:numId w:val="3"/>
        </w:numPr>
        <w:tabs>
          <w:tab w:val="clear" w:pos="1418"/>
          <w:tab w:val="left" w:pos="0"/>
        </w:tabs>
        <w:ind w:right="0"/>
        <w:outlineLvl w:val="0"/>
      </w:pPr>
      <w:r w:rsidRPr="00693838">
        <w:t xml:space="preserve"> A proposta de preços deverá indicar o seu prazo de validade, que será de, no mínimo, 60 (sessenta) dias, contados da data da entrega.</w:t>
      </w:r>
    </w:p>
    <w:p w14:paraId="24F37480" w14:textId="77777777" w:rsidR="00693838" w:rsidRPr="00693838" w:rsidRDefault="00693838" w:rsidP="00693838">
      <w:pPr>
        <w:pStyle w:val="Corpodetexto"/>
        <w:tabs>
          <w:tab w:val="clear" w:pos="1418"/>
          <w:tab w:val="left" w:pos="0"/>
        </w:tabs>
        <w:ind w:left="792" w:right="0"/>
        <w:outlineLvl w:val="0"/>
      </w:pPr>
    </w:p>
    <w:p w14:paraId="2AC92227" w14:textId="77777777" w:rsidR="00693838" w:rsidRPr="00693838" w:rsidRDefault="00693838" w:rsidP="00693838">
      <w:pPr>
        <w:pStyle w:val="PargrafodaLista"/>
        <w:numPr>
          <w:ilvl w:val="0"/>
          <w:numId w:val="3"/>
        </w:numPr>
        <w:tabs>
          <w:tab w:val="left" w:pos="-2268"/>
        </w:tabs>
        <w:ind w:right="142"/>
        <w:jc w:val="both"/>
        <w:rPr>
          <w:b/>
          <w:bCs/>
        </w:rPr>
      </w:pPr>
      <w:r w:rsidRPr="006F4026">
        <w:rPr>
          <w:b/>
          <w:bCs/>
        </w:rPr>
        <w:t>PERCENTUAL DE DESCONTO</w:t>
      </w:r>
    </w:p>
    <w:p w14:paraId="012FE8DF" w14:textId="77777777" w:rsidR="00693838" w:rsidRPr="00FE4CA3" w:rsidRDefault="00693838" w:rsidP="00B57308">
      <w:pPr>
        <w:pStyle w:val="Corpodetexto"/>
        <w:tabs>
          <w:tab w:val="clear" w:pos="1418"/>
          <w:tab w:val="left" w:pos="0"/>
        </w:tabs>
        <w:ind w:left="792" w:right="0"/>
        <w:outlineLvl w:val="0"/>
      </w:pPr>
    </w:p>
    <w:p w14:paraId="2605570E" w14:textId="77777777" w:rsidR="00693838" w:rsidRPr="00FE4CA3" w:rsidRDefault="00693838" w:rsidP="00B57308">
      <w:pPr>
        <w:pStyle w:val="Corpodetexto"/>
        <w:numPr>
          <w:ilvl w:val="1"/>
          <w:numId w:val="3"/>
        </w:numPr>
        <w:tabs>
          <w:tab w:val="clear" w:pos="1418"/>
          <w:tab w:val="left" w:pos="0"/>
        </w:tabs>
        <w:ind w:right="0"/>
        <w:outlineLvl w:val="0"/>
      </w:pPr>
      <w:r w:rsidRPr="00B57308">
        <w:lastRenderedPageBreak/>
        <w:t>A proponente, levando em conta o perfil de tráfego informado por esta Autarquia, poderá oferecer percentual de desconto;</w:t>
      </w:r>
    </w:p>
    <w:p w14:paraId="35E975BA" w14:textId="77777777" w:rsidR="00693838" w:rsidRPr="00B57308" w:rsidRDefault="00693838" w:rsidP="00B57308">
      <w:pPr>
        <w:pStyle w:val="Corpodetexto"/>
        <w:numPr>
          <w:ilvl w:val="1"/>
          <w:numId w:val="3"/>
        </w:numPr>
        <w:tabs>
          <w:tab w:val="clear" w:pos="1418"/>
          <w:tab w:val="left" w:pos="0"/>
        </w:tabs>
        <w:ind w:right="0"/>
        <w:outlineLvl w:val="0"/>
      </w:pPr>
      <w:r w:rsidRPr="00FE4CA3">
        <w:t xml:space="preserve"> </w:t>
      </w:r>
      <w:r w:rsidRPr="00B57308">
        <w:t>Será admitido percentual de desconto de valor igual a zero;</w:t>
      </w:r>
      <w:r w:rsidRPr="00FE4CA3">
        <w:t xml:space="preserve"> </w:t>
      </w:r>
    </w:p>
    <w:p w14:paraId="5856240B" w14:textId="77777777" w:rsidR="00693838" w:rsidRPr="00B57308" w:rsidRDefault="00693838" w:rsidP="00B57308">
      <w:pPr>
        <w:pStyle w:val="Corpodetexto"/>
        <w:numPr>
          <w:ilvl w:val="1"/>
          <w:numId w:val="3"/>
        </w:numPr>
        <w:tabs>
          <w:tab w:val="clear" w:pos="1418"/>
          <w:tab w:val="left" w:pos="0"/>
        </w:tabs>
        <w:ind w:right="0"/>
        <w:outlineLvl w:val="0"/>
      </w:pPr>
      <w:r w:rsidRPr="00B57308">
        <w:t>Se a proposta não indicar um percentual de desconto, este será admitido como de valor zero.</w:t>
      </w:r>
    </w:p>
    <w:p w14:paraId="7BB19674" w14:textId="77777777" w:rsidR="00693838" w:rsidRPr="00B57308" w:rsidRDefault="00693838" w:rsidP="00B57308">
      <w:pPr>
        <w:pStyle w:val="Corpodetexto"/>
        <w:numPr>
          <w:ilvl w:val="1"/>
          <w:numId w:val="3"/>
        </w:numPr>
        <w:tabs>
          <w:tab w:val="clear" w:pos="1418"/>
          <w:tab w:val="left" w:pos="0"/>
        </w:tabs>
        <w:ind w:right="0"/>
        <w:outlineLvl w:val="0"/>
      </w:pPr>
      <w:r w:rsidRPr="00B57308">
        <w:t xml:space="preserve"> O percentual de desconto proposto e levado em consideração para efeito de julgamento será de exclusiva e total responsabilidade da proponente;</w:t>
      </w:r>
    </w:p>
    <w:p w14:paraId="66E5E5E3" w14:textId="77777777" w:rsidR="00693838" w:rsidRPr="006F4026" w:rsidRDefault="00693838" w:rsidP="00B57308">
      <w:pPr>
        <w:pStyle w:val="Corpodetexto"/>
        <w:numPr>
          <w:ilvl w:val="1"/>
          <w:numId w:val="3"/>
        </w:numPr>
        <w:tabs>
          <w:tab w:val="clear" w:pos="1418"/>
          <w:tab w:val="left" w:pos="0"/>
        </w:tabs>
        <w:ind w:right="0"/>
        <w:outlineLvl w:val="0"/>
      </w:pPr>
      <w:r w:rsidRPr="00B57308">
        <w:t xml:space="preserve"> Durante todo o período do contrato, o percentual de desconto cotado na proposta da empresa vencedora incidirá sobre todos os preços dos serviços constantes do seu PLANO BÁSICO DE SERVIÇOS ou PLANO ALTERNATIVO DE SERVIÇOS,</w:t>
      </w:r>
      <w:r w:rsidRPr="006F4026">
        <w:t xml:space="preserve"> </w:t>
      </w:r>
      <w:r w:rsidRPr="00B57308">
        <w:t>de acordo com cada tipo de ligação, do horário ou da distância das chamadas e do dia da semana;</w:t>
      </w:r>
    </w:p>
    <w:p w14:paraId="1CB11826"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 A SUSEP poderá solicitar à empresa </w:t>
      </w:r>
      <w:r w:rsidRPr="00B57308">
        <w:t>vencedora,</w:t>
      </w:r>
      <w:r w:rsidRPr="006F4026">
        <w:t xml:space="preserve"> durante a vigência do contrato, o aumento do desconto ofertado sobre o</w:t>
      </w:r>
      <w:r>
        <w:t xml:space="preserve"> seu PLANO BÁSICO DE SERVIÇOS ou</w:t>
      </w:r>
      <w:r w:rsidRPr="006F4026">
        <w:t xml:space="preserve"> PLANO ALTERNATIVO DE SERVIÇOS, caso contemplada essa possibilidade na legislação vigente, quando o ofertado nesta </w:t>
      </w:r>
      <w:r>
        <w:t>se mostrar</w:t>
      </w:r>
      <w:r w:rsidRPr="006F4026">
        <w:t xml:space="preserve"> desvantajoso para a </w:t>
      </w:r>
      <w:r w:rsidRPr="00B57308">
        <w:t>Administração</w:t>
      </w:r>
      <w:r w:rsidRPr="006F4026">
        <w:t>.</w:t>
      </w:r>
    </w:p>
    <w:p w14:paraId="50F825BF"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 A operadora deverá repassar à SUSEP os preços e benefícios oferecidos ao mercado sempre que esses forem mais vantajosos do que os ofertados, caso contemplada essa possibilidade na legislação vigente.</w:t>
      </w:r>
    </w:p>
    <w:p w14:paraId="5ACCF637" w14:textId="77777777" w:rsidR="00693838" w:rsidRPr="00B57308" w:rsidRDefault="00693838" w:rsidP="00B57308">
      <w:pPr>
        <w:pStyle w:val="Corpodetexto"/>
        <w:tabs>
          <w:tab w:val="clear" w:pos="1418"/>
          <w:tab w:val="left" w:pos="0"/>
        </w:tabs>
        <w:ind w:left="792" w:right="0"/>
        <w:outlineLvl w:val="0"/>
      </w:pPr>
    </w:p>
    <w:p w14:paraId="040E700E" w14:textId="77777777" w:rsidR="00693838" w:rsidRPr="00B57308" w:rsidRDefault="00693838" w:rsidP="00B57308">
      <w:pPr>
        <w:pStyle w:val="PargrafodaLista"/>
        <w:numPr>
          <w:ilvl w:val="0"/>
          <w:numId w:val="3"/>
        </w:numPr>
        <w:tabs>
          <w:tab w:val="left" w:pos="-2268"/>
        </w:tabs>
        <w:ind w:right="142"/>
        <w:jc w:val="both"/>
        <w:rPr>
          <w:b/>
          <w:bCs/>
        </w:rPr>
      </w:pPr>
      <w:r w:rsidRPr="00B57308">
        <w:rPr>
          <w:b/>
          <w:bCs/>
        </w:rPr>
        <w:t>CRITÉRIOS DE JULGAMENTO DAS PROPOSTAS</w:t>
      </w:r>
    </w:p>
    <w:p w14:paraId="38ED74EB" w14:textId="77777777" w:rsidR="00693838" w:rsidRPr="006F4026" w:rsidRDefault="00693838" w:rsidP="00693838">
      <w:pPr>
        <w:tabs>
          <w:tab w:val="left" w:pos="426"/>
        </w:tabs>
        <w:ind w:left="360" w:right="142"/>
        <w:jc w:val="both"/>
        <w:rPr>
          <w:b/>
        </w:rPr>
      </w:pPr>
    </w:p>
    <w:p w14:paraId="08AB3F2E"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Durante o julgamento, para efeito de classificação das propostas, será considerado </w:t>
      </w:r>
      <w:r w:rsidRPr="00B57308">
        <w:t>o menor preço global anual,</w:t>
      </w:r>
      <w:r w:rsidRPr="006F4026">
        <w:t xml:space="preserve"> já obtido com aplicação do percentual de desconto e </w:t>
      </w:r>
      <w:r>
        <w:t>dos tributos</w:t>
      </w:r>
      <w:r w:rsidRPr="006F4026">
        <w:t xml:space="preserve"> incidentes</w:t>
      </w:r>
      <w:r w:rsidRPr="00B57308">
        <w:t>;</w:t>
      </w:r>
    </w:p>
    <w:p w14:paraId="2CA37917" w14:textId="77777777" w:rsidR="00693838" w:rsidRPr="006F4026" w:rsidRDefault="00693838" w:rsidP="00693838">
      <w:pPr>
        <w:tabs>
          <w:tab w:val="left" w:pos="426"/>
        </w:tabs>
        <w:ind w:left="792" w:right="142"/>
        <w:jc w:val="both"/>
      </w:pPr>
    </w:p>
    <w:p w14:paraId="166935BC" w14:textId="77777777" w:rsidR="00693838" w:rsidRPr="00B57308" w:rsidRDefault="00693838" w:rsidP="00B57308">
      <w:pPr>
        <w:pStyle w:val="PargrafodaLista"/>
        <w:numPr>
          <w:ilvl w:val="0"/>
          <w:numId w:val="3"/>
        </w:numPr>
        <w:tabs>
          <w:tab w:val="left" w:pos="-2268"/>
        </w:tabs>
        <w:ind w:right="142"/>
        <w:jc w:val="both"/>
        <w:rPr>
          <w:b/>
          <w:bCs/>
        </w:rPr>
      </w:pPr>
      <w:r w:rsidRPr="00B57308">
        <w:rPr>
          <w:b/>
          <w:bCs/>
        </w:rPr>
        <w:t>OBRIGAÇÕES DA CONTRATADA</w:t>
      </w:r>
    </w:p>
    <w:p w14:paraId="5D3F209F" w14:textId="77777777" w:rsidR="00693838" w:rsidRPr="006F4026" w:rsidRDefault="00693838" w:rsidP="00693838">
      <w:pPr>
        <w:tabs>
          <w:tab w:val="left" w:pos="426"/>
        </w:tabs>
        <w:ind w:left="360" w:right="142"/>
        <w:jc w:val="both"/>
        <w:rPr>
          <w:b/>
        </w:rPr>
      </w:pPr>
    </w:p>
    <w:p w14:paraId="59D35DDC"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São obrigações de exclusiva conta e responsabilidade da Contratada, além das previstas em Lei e nas normas aplicáveis, nas obrigações gerais, operacionais, comerciais, tributárias, previdenciárias, entre outras: </w:t>
      </w:r>
    </w:p>
    <w:p w14:paraId="1CC4A28E"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Responsabilizar-se pelo cumprimento dos postulados legais vigentes, de âmbito federal, estadual ou municipal, como também assegurar os direitos e o cumprimento de todas as obrigações estabelecidas pela regulamentação da ANATEL; </w:t>
      </w:r>
    </w:p>
    <w:p w14:paraId="3E9CEF10" w14:textId="4831B218" w:rsidR="00693838" w:rsidRPr="006F4026" w:rsidRDefault="00693838" w:rsidP="00B57308">
      <w:pPr>
        <w:pStyle w:val="Corpodetexto"/>
        <w:numPr>
          <w:ilvl w:val="1"/>
          <w:numId w:val="3"/>
        </w:numPr>
        <w:tabs>
          <w:tab w:val="clear" w:pos="1418"/>
          <w:tab w:val="left" w:pos="0"/>
        </w:tabs>
        <w:ind w:right="0"/>
        <w:outlineLvl w:val="0"/>
      </w:pPr>
      <w:r w:rsidRPr="006F4026">
        <w:t xml:space="preserve">Manter, durante a vigência da prestação do serviço telefônico, em compatibilidade com as obrigações assumidas, todas as condições de habilitação e qualificação exigidas na licitação, em consonância com o artigo 55, inciso XIII, da Lei 8.666, de 21 de </w:t>
      </w:r>
      <w:r w:rsidR="00CA165B">
        <w:t>J</w:t>
      </w:r>
      <w:r w:rsidRPr="006F4026">
        <w:t xml:space="preserve">unho de 1993 e suas alterações posteriores; </w:t>
      </w:r>
    </w:p>
    <w:p w14:paraId="258C0B9C"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Assumir a responsabilidade por todos os encargos previstos na legislação, obrigando-se a saldá-los na época própria, sendo que a sua inadimplência com referência aos encargos estabelecidos não transfere à Administração a responsabilidade pelo seu pagamento, nem poderá onerar os serviços prestados, razão pela qual a mesma renuncia expressamente a qualquer vínculo de solidariedade, ativa ou passiva, com a </w:t>
      </w:r>
      <w:r w:rsidRPr="00CA165B">
        <w:rPr>
          <w:caps/>
        </w:rPr>
        <w:t>Susep</w:t>
      </w:r>
      <w:r w:rsidRPr="006F4026">
        <w:t xml:space="preserve">; </w:t>
      </w:r>
    </w:p>
    <w:p w14:paraId="08A62E80" w14:textId="77777777" w:rsidR="00693838" w:rsidRPr="006F4026" w:rsidRDefault="00693838" w:rsidP="00B57308">
      <w:pPr>
        <w:pStyle w:val="Corpodetexto"/>
        <w:numPr>
          <w:ilvl w:val="1"/>
          <w:numId w:val="3"/>
        </w:numPr>
        <w:tabs>
          <w:tab w:val="clear" w:pos="1418"/>
          <w:tab w:val="left" w:pos="0"/>
        </w:tabs>
        <w:ind w:right="0"/>
        <w:outlineLvl w:val="0"/>
      </w:pPr>
      <w:r w:rsidRPr="006F4026">
        <w:t>Assumir a responsabilidade por todas as providências e obrigações estabelecidas na legislação de acidentes de trabalho, quando, em ocorrência da espécie, forem vítimas os seus empregados no desempenho de alguma atividade pertinente ao objeto deste termo ou em conexão ou contingência, de acordo com a legislação vigente;</w:t>
      </w:r>
    </w:p>
    <w:p w14:paraId="6A529B45"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Credenciar, no dia de início dos serviços, preposto junto à </w:t>
      </w:r>
      <w:r w:rsidRPr="00CA165B">
        <w:rPr>
          <w:caps/>
        </w:rPr>
        <w:t>Susep</w:t>
      </w:r>
      <w:r w:rsidRPr="006F4026">
        <w:t xml:space="preserve"> que representará a empresa durante a execução dos serviços; </w:t>
      </w:r>
    </w:p>
    <w:p w14:paraId="7E1B9DCC"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Quando for o caso e no que for aplicável, cumprir e fazer cumprir por parte de seus empregados e prepostos, as normas da </w:t>
      </w:r>
      <w:r w:rsidRPr="00CA165B">
        <w:rPr>
          <w:caps/>
        </w:rPr>
        <w:t>Susep</w:t>
      </w:r>
      <w:r w:rsidRPr="006F4026">
        <w:t xml:space="preserve">; </w:t>
      </w:r>
    </w:p>
    <w:p w14:paraId="0481A55B"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Não veicular publicidade acerca da prestação dos serviços nesta Autarquia, salvo prévia autorização da </w:t>
      </w:r>
      <w:r w:rsidRPr="00CA165B">
        <w:rPr>
          <w:caps/>
        </w:rPr>
        <w:t>Susep</w:t>
      </w:r>
      <w:r w:rsidRPr="006F4026">
        <w:t xml:space="preserve">; </w:t>
      </w:r>
    </w:p>
    <w:p w14:paraId="7CB14C7A"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Assumir inteira responsabilidade pela execução dos serviços que prestar; </w:t>
      </w:r>
    </w:p>
    <w:p w14:paraId="38CFDBE8"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Arcar com todos os ônus necessários à completa execução dos serviços; </w:t>
      </w:r>
    </w:p>
    <w:p w14:paraId="1934293A"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Repor no prazo máximo de 24 (vinte e quatro) horas, quaisquer objetos comprovadamente danificados por seus empregados ou prepostos; </w:t>
      </w:r>
    </w:p>
    <w:p w14:paraId="011E56AA"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Prestar os serviços dentro dos parâmetros e rotinas estabelecidos, em observância às normas legais e regulamentares aplicáveis e, inclusive, às recomendações aceitas pela boa técnica; </w:t>
      </w:r>
    </w:p>
    <w:p w14:paraId="03EF5AE7"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Prestar os serviços de forma meticulosa e constante, mantendo-os sempre em perfeita ordem; </w:t>
      </w:r>
    </w:p>
    <w:p w14:paraId="107F0AAB"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Implantar, adequadamente, a supervisão permanente dos serviços, de forma a se obter uma operação correta e eficaz; </w:t>
      </w:r>
    </w:p>
    <w:p w14:paraId="74C8EA50"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Acatar as decisões e observações feitas pela fiscalização da </w:t>
      </w:r>
      <w:r w:rsidRPr="00CA165B">
        <w:rPr>
          <w:caps/>
        </w:rPr>
        <w:t>Susep</w:t>
      </w:r>
      <w:r>
        <w:t>, relativamente à prestação do serviço t</w:t>
      </w:r>
      <w:r w:rsidRPr="006F4026">
        <w:t>elefônico;</w:t>
      </w:r>
    </w:p>
    <w:p w14:paraId="5AD1F5BB"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Responsabilizar-se pelos custos de operação e realizar a manutenção preventiva e corretiva, sem ônus para a </w:t>
      </w:r>
      <w:r w:rsidRPr="00CA165B">
        <w:rPr>
          <w:caps/>
        </w:rPr>
        <w:t>Susep</w:t>
      </w:r>
      <w:r w:rsidRPr="006F4026">
        <w:t xml:space="preserve">, nos equipamentos de propriedade da prestadora dos serviços que forem instalados para realização dos mesmos; </w:t>
      </w:r>
    </w:p>
    <w:p w14:paraId="256AA285" w14:textId="09655FC3" w:rsidR="00693838" w:rsidRPr="006F4026" w:rsidRDefault="00693838" w:rsidP="00B57308">
      <w:pPr>
        <w:pStyle w:val="Corpodetexto"/>
        <w:numPr>
          <w:ilvl w:val="1"/>
          <w:numId w:val="3"/>
        </w:numPr>
        <w:tabs>
          <w:tab w:val="clear" w:pos="1418"/>
          <w:tab w:val="left" w:pos="0"/>
        </w:tabs>
        <w:ind w:right="0"/>
        <w:outlineLvl w:val="0"/>
      </w:pPr>
      <w:r w:rsidRPr="006F4026">
        <w:t xml:space="preserve">Atender às solicitações, de imediato, corrigindo no prazo máximo de até 8 (oito) horas, após notificação, qualquer ocorrência de interrupção na prestação dos serviços contratados; </w:t>
      </w:r>
    </w:p>
    <w:p w14:paraId="06E97E7E"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Prestar manutenção ininterrupta 24 (vinte e quatro) horas por dia, 7 (sete) dias por semana; </w:t>
      </w:r>
    </w:p>
    <w:p w14:paraId="46A667C3"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Fornecer meio de comunicação 24 (vinte e quatro) horas por dia (inclusive sábados, domingos e feriados) para chamadas técnicas; </w:t>
      </w:r>
    </w:p>
    <w:p w14:paraId="78E78252"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Informar tarifas e preços; </w:t>
      </w:r>
    </w:p>
    <w:p w14:paraId="647F85DD" w14:textId="0F901EF3" w:rsidR="00693838" w:rsidRPr="006F4026" w:rsidRDefault="00693838" w:rsidP="00B57308">
      <w:pPr>
        <w:pStyle w:val="Corpodetexto"/>
        <w:numPr>
          <w:ilvl w:val="1"/>
          <w:numId w:val="3"/>
        </w:numPr>
        <w:tabs>
          <w:tab w:val="clear" w:pos="1418"/>
          <w:tab w:val="left" w:pos="0"/>
        </w:tabs>
        <w:ind w:right="0"/>
        <w:outlineLvl w:val="0"/>
      </w:pPr>
      <w:r w:rsidRPr="006F4026">
        <w:t xml:space="preserve">Assegurar à Administração o repasse dos descontos e ofertas pecuniárias, com tratamento isonômico, quando fornecidos aos outros usuários com semelhante perfil de utilização de ligações telefônicas; </w:t>
      </w:r>
    </w:p>
    <w:p w14:paraId="0B3F55B7"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Fornecer, mensalmente, ou quando solicitado, o demonstrativo de utilização dos serviços, por linha ou tronco telefônico, conforme determinado pela </w:t>
      </w:r>
      <w:r w:rsidRPr="00CA165B">
        <w:rPr>
          <w:caps/>
        </w:rPr>
        <w:t>Susep</w:t>
      </w:r>
      <w:r w:rsidRPr="006F4026">
        <w:t xml:space="preserve">; </w:t>
      </w:r>
    </w:p>
    <w:p w14:paraId="17C80C93" w14:textId="77777777" w:rsidR="00693838" w:rsidRPr="006F4026" w:rsidRDefault="00693838" w:rsidP="00B57308">
      <w:pPr>
        <w:pStyle w:val="Corpodetexto"/>
        <w:numPr>
          <w:ilvl w:val="1"/>
          <w:numId w:val="3"/>
        </w:numPr>
        <w:tabs>
          <w:tab w:val="clear" w:pos="1418"/>
          <w:tab w:val="left" w:pos="0"/>
        </w:tabs>
        <w:ind w:right="0"/>
        <w:outlineLvl w:val="0"/>
      </w:pPr>
      <w:r w:rsidRPr="006F4026">
        <w:t>Indicar formalmente um preposto que será o responsável da contratada perante e contratante.</w:t>
      </w:r>
    </w:p>
    <w:p w14:paraId="709714A1" w14:textId="77777777" w:rsidR="00693838" w:rsidRPr="006F4026" w:rsidRDefault="00693838" w:rsidP="00B57308">
      <w:pPr>
        <w:pStyle w:val="Corpodetexto"/>
        <w:tabs>
          <w:tab w:val="clear" w:pos="1418"/>
          <w:tab w:val="left" w:pos="0"/>
        </w:tabs>
        <w:ind w:left="792" w:right="0"/>
        <w:outlineLvl w:val="0"/>
      </w:pPr>
    </w:p>
    <w:p w14:paraId="6EFF4B4A" w14:textId="77777777" w:rsidR="00693838" w:rsidRPr="00B57308" w:rsidRDefault="00693838" w:rsidP="00B57308">
      <w:pPr>
        <w:pStyle w:val="PargrafodaLista"/>
        <w:numPr>
          <w:ilvl w:val="0"/>
          <w:numId w:val="3"/>
        </w:numPr>
        <w:tabs>
          <w:tab w:val="left" w:pos="-2268"/>
        </w:tabs>
        <w:ind w:right="142"/>
        <w:jc w:val="both"/>
        <w:rPr>
          <w:b/>
          <w:bCs/>
        </w:rPr>
      </w:pPr>
      <w:r w:rsidRPr="00B57308">
        <w:rPr>
          <w:b/>
          <w:bCs/>
        </w:rPr>
        <w:t>OBRIGAÇÕES DA CONTRATANTE</w:t>
      </w:r>
    </w:p>
    <w:p w14:paraId="52F837D0" w14:textId="77777777" w:rsidR="00693838" w:rsidRPr="006F4026" w:rsidRDefault="00693838" w:rsidP="00693838">
      <w:pPr>
        <w:tabs>
          <w:tab w:val="left" w:pos="426"/>
        </w:tabs>
        <w:ind w:left="360" w:right="142"/>
        <w:jc w:val="both"/>
        <w:rPr>
          <w:b/>
        </w:rPr>
      </w:pPr>
    </w:p>
    <w:p w14:paraId="17820FFD"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Além das obrigações resultantes da observância da Lei n.º 8.666/93 e alterações posteriores, a </w:t>
      </w:r>
      <w:r w:rsidRPr="00CA165B">
        <w:rPr>
          <w:caps/>
        </w:rPr>
        <w:t>Susep</w:t>
      </w:r>
      <w:r w:rsidRPr="006F4026">
        <w:t xml:space="preserve"> deverá: </w:t>
      </w:r>
    </w:p>
    <w:p w14:paraId="73AC2630"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Exercer a fiscalização dos serviços por servidores especialmente designados; </w:t>
      </w:r>
    </w:p>
    <w:p w14:paraId="2E41F201"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Assegurar-se da boa prestação dos serviços, verificando sempre o seu bom desempenho; </w:t>
      </w:r>
    </w:p>
    <w:p w14:paraId="32EDDFDD" w14:textId="77777777" w:rsidR="00693838" w:rsidRPr="006F4026" w:rsidRDefault="00693838" w:rsidP="00B57308">
      <w:pPr>
        <w:pStyle w:val="Corpodetexto"/>
        <w:numPr>
          <w:ilvl w:val="1"/>
          <w:numId w:val="3"/>
        </w:numPr>
        <w:tabs>
          <w:tab w:val="clear" w:pos="1418"/>
          <w:tab w:val="left" w:pos="0"/>
        </w:tabs>
        <w:ind w:right="0"/>
        <w:outlineLvl w:val="0"/>
      </w:pPr>
      <w:r w:rsidRPr="006F4026">
        <w:t>Documentar as ocorrências havidas e controlar as ligações realizadas;</w:t>
      </w:r>
    </w:p>
    <w:p w14:paraId="6AB1F068"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Fiscalizar o cumprimento das obrigações assumidas pela </w:t>
      </w:r>
      <w:r w:rsidRPr="00CA165B">
        <w:rPr>
          <w:caps/>
        </w:rPr>
        <w:t>Susep</w:t>
      </w:r>
      <w:r>
        <w:t>, inclusive quanto à</w:t>
      </w:r>
      <w:r w:rsidRPr="006F4026">
        <w:t xml:space="preserve"> continuidade da prestação dos serviços, que</w:t>
      </w:r>
      <w:r>
        <w:t>,</w:t>
      </w:r>
      <w:r w:rsidRPr="006F4026">
        <w:t xml:space="preserve"> ressalvados os casos de força maior, justificados e aceitos pela </w:t>
      </w:r>
      <w:r w:rsidRPr="00CA165B">
        <w:rPr>
          <w:caps/>
        </w:rPr>
        <w:t>Susep</w:t>
      </w:r>
      <w:r>
        <w:t>, não deve ser interrompida</w:t>
      </w:r>
      <w:r w:rsidRPr="006F4026">
        <w:t xml:space="preserve">; </w:t>
      </w:r>
    </w:p>
    <w:p w14:paraId="4760BECA" w14:textId="77777777" w:rsidR="00693838" w:rsidRPr="006F4026" w:rsidRDefault="00693838" w:rsidP="00B57308">
      <w:pPr>
        <w:pStyle w:val="Corpodetexto"/>
        <w:numPr>
          <w:ilvl w:val="1"/>
          <w:numId w:val="3"/>
        </w:numPr>
        <w:tabs>
          <w:tab w:val="clear" w:pos="1418"/>
          <w:tab w:val="left" w:pos="0"/>
        </w:tabs>
        <w:ind w:right="0"/>
        <w:outlineLvl w:val="0"/>
      </w:pPr>
      <w:r w:rsidRPr="006F4026">
        <w:t>Emitir pareceres em todos os atos relativos à execução dos serviços, em especial</w:t>
      </w:r>
      <w:r w:rsidR="00142242">
        <w:t xml:space="preserve"> à aplicação de sanções e às</w:t>
      </w:r>
      <w:r w:rsidRPr="006F4026">
        <w:t xml:space="preserve"> alterações e reajustes do pactuado; </w:t>
      </w:r>
    </w:p>
    <w:p w14:paraId="658432A2"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Disponibilizar instalações necessárias à prestação dos serviços; </w:t>
      </w:r>
    </w:p>
    <w:p w14:paraId="1B97563B" w14:textId="77777777" w:rsidR="00693838" w:rsidRPr="006F4026" w:rsidRDefault="00693838" w:rsidP="00B57308">
      <w:pPr>
        <w:pStyle w:val="Corpodetexto"/>
        <w:numPr>
          <w:ilvl w:val="1"/>
          <w:numId w:val="3"/>
        </w:numPr>
        <w:tabs>
          <w:tab w:val="clear" w:pos="1418"/>
          <w:tab w:val="left" w:pos="0"/>
        </w:tabs>
        <w:ind w:right="0"/>
        <w:outlineLvl w:val="0"/>
      </w:pPr>
      <w:r w:rsidRPr="006F4026">
        <w:t>Permitir o acesso dos empregados da prestadora, quando necessário, para execução dos serviços;</w:t>
      </w:r>
    </w:p>
    <w:p w14:paraId="17D3E60F"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Utilizar adequadamente os serviços, equipamentos e redes de comunicação; </w:t>
      </w:r>
    </w:p>
    <w:p w14:paraId="372D9202" w14:textId="77777777" w:rsidR="00693838" w:rsidRDefault="00693838" w:rsidP="00B57308">
      <w:pPr>
        <w:pStyle w:val="Corpodetexto"/>
        <w:numPr>
          <w:ilvl w:val="1"/>
          <w:numId w:val="3"/>
        </w:numPr>
        <w:tabs>
          <w:tab w:val="clear" w:pos="1418"/>
          <w:tab w:val="left" w:pos="0"/>
        </w:tabs>
        <w:ind w:right="0"/>
        <w:outlineLvl w:val="0"/>
      </w:pPr>
      <w:r w:rsidRPr="006F4026">
        <w:t>Comunicar às autoridades irregularidades ocorridas e atos ilícitos cometidos pela prestadora dos</w:t>
      </w:r>
      <w:r>
        <w:t xml:space="preserve"> serviços.</w:t>
      </w:r>
    </w:p>
    <w:p w14:paraId="6A473848" w14:textId="77777777" w:rsidR="00693838" w:rsidRPr="006F4026" w:rsidRDefault="00693838" w:rsidP="00693838">
      <w:pPr>
        <w:pStyle w:val="Default"/>
        <w:ind w:left="3600" w:right="142"/>
        <w:jc w:val="both"/>
        <w:rPr>
          <w:color w:val="auto"/>
        </w:rPr>
      </w:pPr>
    </w:p>
    <w:p w14:paraId="49470F07" w14:textId="77777777" w:rsidR="00693838" w:rsidRPr="006F4026" w:rsidRDefault="00693838" w:rsidP="00693838">
      <w:pPr>
        <w:pStyle w:val="Default"/>
        <w:ind w:left="792" w:right="142"/>
        <w:jc w:val="both"/>
        <w:rPr>
          <w:color w:val="auto"/>
        </w:rPr>
      </w:pPr>
    </w:p>
    <w:p w14:paraId="46185676" w14:textId="77777777" w:rsidR="00693838" w:rsidRPr="00B57308" w:rsidRDefault="00693838" w:rsidP="00B57308">
      <w:pPr>
        <w:pStyle w:val="PargrafodaLista"/>
        <w:numPr>
          <w:ilvl w:val="0"/>
          <w:numId w:val="3"/>
        </w:numPr>
        <w:tabs>
          <w:tab w:val="left" w:pos="-2268"/>
        </w:tabs>
        <w:ind w:right="142"/>
        <w:jc w:val="both"/>
        <w:rPr>
          <w:b/>
          <w:bCs/>
        </w:rPr>
      </w:pPr>
      <w:r w:rsidRPr="00B57308">
        <w:rPr>
          <w:b/>
          <w:bCs/>
        </w:rPr>
        <w:t>SANÇÕES ADMINISTRATIVAS</w:t>
      </w:r>
    </w:p>
    <w:p w14:paraId="2EB9BB52" w14:textId="77777777" w:rsidR="00693838" w:rsidRPr="006F4026" w:rsidRDefault="00693838" w:rsidP="00693838">
      <w:pPr>
        <w:tabs>
          <w:tab w:val="left" w:pos="426"/>
        </w:tabs>
        <w:ind w:left="360" w:right="142"/>
        <w:jc w:val="both"/>
        <w:rPr>
          <w:b/>
        </w:rPr>
      </w:pPr>
    </w:p>
    <w:p w14:paraId="2653F316"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 O atraso injustificado na execução do objeto deste Termo</w:t>
      </w:r>
      <w:r>
        <w:t xml:space="preserve"> de Referência</w:t>
      </w:r>
      <w:r w:rsidRPr="006F4026">
        <w:t xml:space="preserve"> sujeitará o contratado a penalidades, na forma prevista no instrumento no contrato, obedecendo sempre à legislação vigente.</w:t>
      </w:r>
    </w:p>
    <w:p w14:paraId="7DA1529A" w14:textId="77777777" w:rsidR="00693838" w:rsidRPr="006F4026" w:rsidRDefault="00693838" w:rsidP="00B57308">
      <w:pPr>
        <w:pStyle w:val="Corpodetexto"/>
        <w:numPr>
          <w:ilvl w:val="1"/>
          <w:numId w:val="3"/>
        </w:numPr>
        <w:tabs>
          <w:tab w:val="clear" w:pos="1418"/>
          <w:tab w:val="left" w:pos="0"/>
        </w:tabs>
        <w:ind w:right="0"/>
        <w:outlineLvl w:val="0"/>
      </w:pPr>
      <w:bookmarkStart w:id="1" w:name="art87"/>
      <w:bookmarkStart w:id="2" w:name="art87§3"/>
      <w:bookmarkEnd w:id="1"/>
      <w:bookmarkEnd w:id="2"/>
      <w:r w:rsidRPr="006F4026">
        <w:t xml:space="preserve"> Em caso de inexecução do contrato, erro de execução, execução imperfeita, mora de execução, inadimplemento contratual ou não veracidade das informações prestadas, a contratada estará sujeita às seguintes sanções administrativas: </w:t>
      </w:r>
    </w:p>
    <w:p w14:paraId="30EAE651" w14:textId="77777777" w:rsidR="00693838" w:rsidRPr="006F4026" w:rsidRDefault="00693838" w:rsidP="00142242">
      <w:pPr>
        <w:pStyle w:val="Corpodetexto"/>
        <w:numPr>
          <w:ilvl w:val="2"/>
          <w:numId w:val="3"/>
        </w:numPr>
        <w:tabs>
          <w:tab w:val="clear" w:pos="1418"/>
          <w:tab w:val="left" w:pos="0"/>
        </w:tabs>
        <w:ind w:right="0"/>
        <w:outlineLvl w:val="0"/>
      </w:pPr>
      <w:r w:rsidRPr="006F4026">
        <w:t xml:space="preserve"> Advertência. </w:t>
      </w:r>
    </w:p>
    <w:p w14:paraId="3E927B61" w14:textId="77777777" w:rsidR="00693838" w:rsidRPr="006F4026" w:rsidRDefault="00693838" w:rsidP="00142242">
      <w:pPr>
        <w:pStyle w:val="Corpodetexto"/>
        <w:numPr>
          <w:ilvl w:val="2"/>
          <w:numId w:val="3"/>
        </w:numPr>
        <w:tabs>
          <w:tab w:val="clear" w:pos="1418"/>
          <w:tab w:val="left" w:pos="0"/>
        </w:tabs>
        <w:ind w:right="0"/>
        <w:outlineLvl w:val="0"/>
      </w:pPr>
      <w:r w:rsidRPr="006F4026">
        <w:t xml:space="preserve"> Multas: </w:t>
      </w:r>
    </w:p>
    <w:p w14:paraId="14941CCC" w14:textId="77777777" w:rsidR="00693838" w:rsidRPr="006F4026" w:rsidRDefault="00693838" w:rsidP="00142242">
      <w:pPr>
        <w:pStyle w:val="Corpodetexto"/>
        <w:numPr>
          <w:ilvl w:val="3"/>
          <w:numId w:val="3"/>
        </w:numPr>
        <w:tabs>
          <w:tab w:val="clear" w:pos="1418"/>
          <w:tab w:val="left" w:pos="0"/>
        </w:tabs>
        <w:ind w:right="0"/>
        <w:outlineLvl w:val="0"/>
      </w:pPr>
      <w:r w:rsidRPr="006F4026">
        <w:t xml:space="preserve">Diária de 1% (um por cento) sobre o valor correspondente a 12 (doze) meses do Contrato, por dia de atraso no início da prestação dos serviços, limitados a 10% (dez por cento) do mesmo valor, por ocorrência, independentemente das demais sanções cabíveis; </w:t>
      </w:r>
    </w:p>
    <w:p w14:paraId="11216872" w14:textId="77777777" w:rsidR="00693838" w:rsidRPr="006F4026" w:rsidRDefault="00693838" w:rsidP="00142242">
      <w:pPr>
        <w:pStyle w:val="Corpodetexto"/>
        <w:numPr>
          <w:ilvl w:val="3"/>
          <w:numId w:val="3"/>
        </w:numPr>
        <w:tabs>
          <w:tab w:val="clear" w:pos="1418"/>
          <w:tab w:val="left" w:pos="0"/>
        </w:tabs>
        <w:ind w:right="0"/>
        <w:outlineLvl w:val="0"/>
      </w:pPr>
      <w:r w:rsidRPr="006F4026">
        <w:t xml:space="preserve">Diária de 2% (dois por cento) sobre o valor mensal fixo do contrato, por infração a qualquer cláusula ou condição do contrato, não especificada nas outras alíneas deste inciso, e aplicada em dobro na sua reincidência, independentemente das demais sanções cabíveis; </w:t>
      </w:r>
    </w:p>
    <w:p w14:paraId="49B0A8F1" w14:textId="77777777" w:rsidR="00693838" w:rsidRPr="006F4026" w:rsidRDefault="00693838" w:rsidP="00142242">
      <w:pPr>
        <w:pStyle w:val="Corpodetexto"/>
        <w:numPr>
          <w:ilvl w:val="3"/>
          <w:numId w:val="3"/>
        </w:numPr>
        <w:tabs>
          <w:tab w:val="clear" w:pos="1418"/>
          <w:tab w:val="left" w:pos="0"/>
        </w:tabs>
        <w:ind w:right="0"/>
        <w:outlineLvl w:val="0"/>
      </w:pPr>
      <w:r w:rsidRPr="006F4026">
        <w:t xml:space="preserve">Diária de 5% (cinco por cento) do valor mensal fixo do Contrato, pela recusa em corrigir ou substituir qualquer serviço ou material rejeitado ou com defeito, caracterizando-se a recusa, caso a correção ou substituição não se efetivar no tempo estipulado pela SUSEP, que se seguirá à data da comunicação formal da rejeição, independentemente das demais sanções cabíveis. </w:t>
      </w:r>
    </w:p>
    <w:p w14:paraId="194E02FD" w14:textId="77777777" w:rsidR="00693838" w:rsidRPr="006F4026" w:rsidRDefault="00693838" w:rsidP="00142242">
      <w:pPr>
        <w:pStyle w:val="Corpodetexto"/>
        <w:numPr>
          <w:ilvl w:val="3"/>
          <w:numId w:val="3"/>
        </w:numPr>
        <w:tabs>
          <w:tab w:val="clear" w:pos="1418"/>
          <w:tab w:val="left" w:pos="0"/>
        </w:tabs>
        <w:ind w:right="0"/>
        <w:outlineLvl w:val="0"/>
      </w:pPr>
      <w:r w:rsidRPr="006F4026">
        <w:t xml:space="preserve">De 10% (dez por cento) sobre o valor correspondente a 12 (doze) meses do Contrato no caso de sua rescisão por ato unilateral da Administração, motivado por culpa da contratada, inclusive pelo descumprimento das obrigações e encargos sociais e trabalhistas, garantida defesa prévia, independentemente das demais sanções cabíveis. </w:t>
      </w:r>
    </w:p>
    <w:p w14:paraId="60D56ACA" w14:textId="77777777" w:rsidR="00693838" w:rsidRPr="006F4026" w:rsidRDefault="00693838" w:rsidP="00142242">
      <w:pPr>
        <w:pStyle w:val="Corpodetexto"/>
        <w:numPr>
          <w:ilvl w:val="2"/>
          <w:numId w:val="3"/>
        </w:numPr>
        <w:tabs>
          <w:tab w:val="clear" w:pos="1418"/>
          <w:tab w:val="left" w:pos="0"/>
        </w:tabs>
        <w:ind w:right="0"/>
        <w:outlineLvl w:val="0"/>
      </w:pPr>
      <w:r w:rsidRPr="006F4026">
        <w:t xml:space="preserve"> Impedimento de licitar e contratar com a União, sem prejuízo das multas previstas no edital e no contrato e das demais cominações legais, para a licitante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w:t>
      </w:r>
    </w:p>
    <w:p w14:paraId="766EC123"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 Em todas as situações, independentemente da aplicação de multas e impedimento de licitar e contratar com a União, poderá ser aplicada a pena de advertência, caso a Administração da Autarquia julgue mais conveniente face às circunstancias do caso específico; </w:t>
      </w:r>
    </w:p>
    <w:p w14:paraId="11F4624A"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 As penalidades poderão ser combinadas e não há necessidade de primeiro serem aplicadas penas mais brandas, podendo a SUSEP, dependendo do ocorrido, aplicar diretamente as penalidades mais graves.</w:t>
      </w:r>
    </w:p>
    <w:p w14:paraId="676B6D0C"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 No processo de aplicação de sanções, será sempre assegurado o direito ao contraditório e à ampla defesa. </w:t>
      </w:r>
    </w:p>
    <w:p w14:paraId="1F436018" w14:textId="77777777" w:rsidR="00693838" w:rsidRPr="006F4026" w:rsidRDefault="00693838" w:rsidP="00B57308">
      <w:pPr>
        <w:pStyle w:val="Corpodetexto"/>
        <w:tabs>
          <w:tab w:val="clear" w:pos="1418"/>
          <w:tab w:val="left" w:pos="0"/>
        </w:tabs>
        <w:ind w:left="792" w:right="0"/>
        <w:outlineLvl w:val="0"/>
      </w:pPr>
    </w:p>
    <w:p w14:paraId="76CA406C" w14:textId="77777777" w:rsidR="00693838" w:rsidRPr="006F4026" w:rsidRDefault="00693838" w:rsidP="00B57308">
      <w:pPr>
        <w:pStyle w:val="PargrafodaLista"/>
        <w:numPr>
          <w:ilvl w:val="0"/>
          <w:numId w:val="3"/>
        </w:numPr>
        <w:tabs>
          <w:tab w:val="left" w:pos="-2268"/>
        </w:tabs>
        <w:ind w:right="142"/>
        <w:jc w:val="both"/>
        <w:rPr>
          <w:b/>
          <w:bCs/>
        </w:rPr>
      </w:pPr>
      <w:r w:rsidRPr="00B57308">
        <w:rPr>
          <w:b/>
          <w:bCs/>
        </w:rPr>
        <w:t>PROPOSTA</w:t>
      </w:r>
    </w:p>
    <w:p w14:paraId="481668EB" w14:textId="77777777" w:rsidR="00693838" w:rsidRPr="006F4026" w:rsidRDefault="00693838" w:rsidP="00693838">
      <w:pPr>
        <w:pStyle w:val="PargrafodaLista"/>
        <w:contextualSpacing/>
        <w:jc w:val="both"/>
        <w:rPr>
          <w:b/>
          <w:bCs/>
        </w:rPr>
      </w:pPr>
    </w:p>
    <w:p w14:paraId="1EC3D89D" w14:textId="77777777" w:rsidR="00693838" w:rsidRPr="006F4026" w:rsidRDefault="00693838" w:rsidP="00B57308">
      <w:pPr>
        <w:pStyle w:val="Corpodetexto"/>
        <w:numPr>
          <w:ilvl w:val="1"/>
          <w:numId w:val="3"/>
        </w:numPr>
        <w:tabs>
          <w:tab w:val="clear" w:pos="1418"/>
          <w:tab w:val="left" w:pos="0"/>
        </w:tabs>
        <w:ind w:right="0"/>
        <w:outlineLvl w:val="0"/>
      </w:pPr>
      <w:r w:rsidRPr="006F4026">
        <w:t>A proposta deverá conter, dentre outras, as seguintes informações:</w:t>
      </w:r>
    </w:p>
    <w:p w14:paraId="5A59BF53" w14:textId="77777777" w:rsidR="00693838" w:rsidRPr="006F4026" w:rsidRDefault="00693838" w:rsidP="00B57308">
      <w:pPr>
        <w:pStyle w:val="Corpodetexto"/>
        <w:numPr>
          <w:ilvl w:val="1"/>
          <w:numId w:val="3"/>
        </w:numPr>
        <w:tabs>
          <w:tab w:val="clear" w:pos="1418"/>
          <w:tab w:val="left" w:pos="0"/>
        </w:tabs>
        <w:ind w:right="0"/>
        <w:outlineLvl w:val="0"/>
      </w:pPr>
      <w:r w:rsidRPr="006F4026">
        <w:t>Dados da empresa (Razão Social, CNPJ, endereço, telefone, etc.)</w:t>
      </w:r>
    </w:p>
    <w:p w14:paraId="400DA726" w14:textId="77777777" w:rsidR="00693838" w:rsidRPr="006F4026" w:rsidRDefault="00693838" w:rsidP="00B57308">
      <w:pPr>
        <w:pStyle w:val="Corpodetexto"/>
        <w:numPr>
          <w:ilvl w:val="1"/>
          <w:numId w:val="3"/>
        </w:numPr>
        <w:tabs>
          <w:tab w:val="clear" w:pos="1418"/>
          <w:tab w:val="left" w:pos="0"/>
        </w:tabs>
        <w:ind w:right="0"/>
        <w:outlineLvl w:val="0"/>
      </w:pPr>
      <w:r w:rsidRPr="006F4026">
        <w:t>Conta bancária (nome e número do banco, da agencia e da conta corrente).</w:t>
      </w:r>
    </w:p>
    <w:p w14:paraId="66D22808" w14:textId="77777777" w:rsidR="00693838" w:rsidRPr="006F4026" w:rsidRDefault="00693838" w:rsidP="00B57308">
      <w:pPr>
        <w:pStyle w:val="Corpodetexto"/>
        <w:numPr>
          <w:ilvl w:val="1"/>
          <w:numId w:val="3"/>
        </w:numPr>
        <w:tabs>
          <w:tab w:val="clear" w:pos="1418"/>
          <w:tab w:val="left" w:pos="0"/>
        </w:tabs>
        <w:ind w:right="0"/>
        <w:outlineLvl w:val="0"/>
      </w:pPr>
      <w:r w:rsidRPr="006F4026">
        <w:t>Valores expressos em moeda corrente nacional.</w:t>
      </w:r>
    </w:p>
    <w:p w14:paraId="2756A2D5" w14:textId="77777777" w:rsidR="00693838" w:rsidRPr="006F4026" w:rsidRDefault="00693838" w:rsidP="00B57308">
      <w:pPr>
        <w:pStyle w:val="Corpodetexto"/>
        <w:numPr>
          <w:ilvl w:val="1"/>
          <w:numId w:val="3"/>
        </w:numPr>
        <w:tabs>
          <w:tab w:val="clear" w:pos="1418"/>
          <w:tab w:val="left" w:pos="0"/>
        </w:tabs>
        <w:ind w:right="0"/>
        <w:outlineLvl w:val="0"/>
      </w:pPr>
      <w:r w:rsidRPr="006F4026">
        <w:t>Declaração de total concordância com as condições estipuladas neste Termo de Referência.</w:t>
      </w:r>
    </w:p>
    <w:p w14:paraId="41B19CBF" w14:textId="77777777" w:rsidR="00693838" w:rsidRPr="006F4026" w:rsidRDefault="00693838" w:rsidP="00B57308">
      <w:pPr>
        <w:pStyle w:val="Corpodetexto"/>
        <w:numPr>
          <w:ilvl w:val="1"/>
          <w:numId w:val="3"/>
        </w:numPr>
        <w:tabs>
          <w:tab w:val="clear" w:pos="1418"/>
          <w:tab w:val="left" w:pos="0"/>
        </w:tabs>
        <w:ind w:right="0"/>
        <w:outlineLvl w:val="0"/>
      </w:pPr>
      <w:r w:rsidRPr="006F4026">
        <w:t>Prazo de validade da proposta de no mínimo 60 (sessenta) dias.</w:t>
      </w:r>
    </w:p>
    <w:p w14:paraId="55D71D48" w14:textId="77777777" w:rsidR="00693838" w:rsidRPr="006F4026" w:rsidRDefault="00693838" w:rsidP="00B57308">
      <w:pPr>
        <w:pStyle w:val="Corpodetexto"/>
        <w:numPr>
          <w:ilvl w:val="1"/>
          <w:numId w:val="3"/>
        </w:numPr>
        <w:tabs>
          <w:tab w:val="clear" w:pos="1418"/>
          <w:tab w:val="left" w:pos="0"/>
        </w:tabs>
        <w:ind w:right="0"/>
        <w:outlineLvl w:val="0"/>
      </w:pPr>
      <w:r w:rsidRPr="006F4026">
        <w:t xml:space="preserve">Preencher a Planilha Estimativa de Custos e Formação de Preços, no Anexos deste Termo de Referência. </w:t>
      </w:r>
    </w:p>
    <w:p w14:paraId="388B4174" w14:textId="2F5986D9" w:rsidR="00693838" w:rsidRPr="006F4026" w:rsidRDefault="00693838" w:rsidP="00B57308">
      <w:pPr>
        <w:pStyle w:val="Corpodetexto"/>
        <w:numPr>
          <w:ilvl w:val="1"/>
          <w:numId w:val="3"/>
        </w:numPr>
        <w:tabs>
          <w:tab w:val="clear" w:pos="1418"/>
          <w:tab w:val="left" w:pos="0"/>
        </w:tabs>
        <w:ind w:right="0"/>
        <w:outlineLvl w:val="0"/>
      </w:pPr>
      <w:r w:rsidRPr="006F4026">
        <w:t>Atender, no que cabível, à INSTRUÇÃO NORMATIVA No  02, 30 DE ABRIL  DE 2008 e TODAS as alterações posteriores;</w:t>
      </w:r>
    </w:p>
    <w:p w14:paraId="515AC100" w14:textId="74EDBE3E" w:rsidR="00693838" w:rsidRDefault="00693838" w:rsidP="00B57308">
      <w:pPr>
        <w:pStyle w:val="Corpodetexto"/>
        <w:numPr>
          <w:ilvl w:val="1"/>
          <w:numId w:val="3"/>
        </w:numPr>
        <w:tabs>
          <w:tab w:val="clear" w:pos="1418"/>
          <w:tab w:val="left" w:pos="0"/>
        </w:tabs>
        <w:ind w:right="0"/>
        <w:outlineLvl w:val="0"/>
      </w:pPr>
      <w:r w:rsidRPr="006F4026">
        <w:t>Atender, no que cabível, a toda a legis</w:t>
      </w:r>
      <w:r w:rsidR="00237267">
        <w:t>lação de licitações e contratos.</w:t>
      </w:r>
    </w:p>
    <w:p w14:paraId="21AB103E" w14:textId="77777777" w:rsidR="00693838" w:rsidRDefault="00693838" w:rsidP="00693838">
      <w:pPr>
        <w:pStyle w:val="PargrafodaLista"/>
        <w:ind w:left="1800"/>
        <w:contextualSpacing/>
        <w:jc w:val="both"/>
      </w:pPr>
    </w:p>
    <w:p w14:paraId="3A9ADBF0" w14:textId="77777777" w:rsidR="00693838" w:rsidRDefault="00693838" w:rsidP="00693838">
      <w:pPr>
        <w:pStyle w:val="PargrafodaLista"/>
        <w:ind w:left="1800"/>
        <w:contextualSpacing/>
        <w:jc w:val="both"/>
      </w:pPr>
    </w:p>
    <w:p w14:paraId="61F44F9E" w14:textId="77777777" w:rsidR="00693838" w:rsidRPr="006F4026" w:rsidRDefault="00142242" w:rsidP="00142242">
      <w:pPr>
        <w:pStyle w:val="PargrafodaLista"/>
        <w:numPr>
          <w:ilvl w:val="0"/>
          <w:numId w:val="3"/>
        </w:numPr>
        <w:tabs>
          <w:tab w:val="left" w:pos="-2268"/>
        </w:tabs>
        <w:ind w:right="142"/>
        <w:jc w:val="both"/>
        <w:rPr>
          <w:b/>
          <w:bCs/>
        </w:rPr>
      </w:pPr>
      <w:r>
        <w:rPr>
          <w:b/>
          <w:bCs/>
        </w:rPr>
        <w:t>GESTÃO/ FISCALIZA</w:t>
      </w:r>
      <w:r w:rsidR="00693838" w:rsidRPr="006F4026">
        <w:rPr>
          <w:b/>
          <w:bCs/>
        </w:rPr>
        <w:t>ÇÃO</w:t>
      </w:r>
    </w:p>
    <w:p w14:paraId="749F3A89" w14:textId="77777777" w:rsidR="00693838" w:rsidRPr="006F4026" w:rsidRDefault="00693838" w:rsidP="00693838">
      <w:pPr>
        <w:contextualSpacing/>
        <w:jc w:val="both"/>
        <w:rPr>
          <w:b/>
          <w:bCs/>
        </w:rPr>
      </w:pPr>
    </w:p>
    <w:p w14:paraId="1B958751" w14:textId="77777777" w:rsidR="00693838" w:rsidRPr="00FA2680" w:rsidRDefault="00693838" w:rsidP="00142242">
      <w:pPr>
        <w:pStyle w:val="Corpodetexto"/>
        <w:numPr>
          <w:ilvl w:val="1"/>
          <w:numId w:val="3"/>
        </w:numPr>
        <w:tabs>
          <w:tab w:val="clear" w:pos="1418"/>
          <w:tab w:val="left" w:pos="0"/>
        </w:tabs>
        <w:ind w:right="0"/>
        <w:outlineLvl w:val="0"/>
      </w:pPr>
      <w:r w:rsidRPr="00FA2680">
        <w:t xml:space="preserve">A </w:t>
      </w:r>
      <w:r>
        <w:t>gestão/</w:t>
      </w:r>
      <w:r w:rsidRPr="00FA2680">
        <w:t xml:space="preserve">fiscalização dos serviços será exercida pela </w:t>
      </w:r>
      <w:r w:rsidRPr="00CA165B">
        <w:rPr>
          <w:caps/>
        </w:rPr>
        <w:t>Susep</w:t>
      </w:r>
      <w:r w:rsidRPr="00FA2680">
        <w:t>, através de servidor</w:t>
      </w:r>
      <w:r>
        <w:t>es</w:t>
      </w:r>
      <w:r w:rsidRPr="00FA2680">
        <w:t xml:space="preserve"> </w:t>
      </w:r>
      <w:r>
        <w:t>designados</w:t>
      </w:r>
      <w:r w:rsidRPr="00FA2680">
        <w:t>, o que não exclui e nem diminui a responsabilidade da CONTRATADA com a perfeita execução, fiscalização e supervisão dos serviços por pessoa habilitada;</w:t>
      </w:r>
    </w:p>
    <w:p w14:paraId="5274F77B" w14:textId="77777777" w:rsidR="00693838" w:rsidRPr="006F4026" w:rsidRDefault="00693838" w:rsidP="00142242">
      <w:pPr>
        <w:pStyle w:val="Corpodetexto"/>
        <w:numPr>
          <w:ilvl w:val="1"/>
          <w:numId w:val="3"/>
        </w:numPr>
        <w:tabs>
          <w:tab w:val="clear" w:pos="1418"/>
          <w:tab w:val="left" w:pos="0"/>
        </w:tabs>
        <w:ind w:right="0"/>
        <w:outlineLvl w:val="0"/>
      </w:pPr>
      <w:r w:rsidRPr="006F4026">
        <w:t>A execução dos contratos será acompanhada e fiscalizada por representantes da CONTRATANTE, que verificará os seguintes aspectos:</w:t>
      </w:r>
    </w:p>
    <w:p w14:paraId="6C470757" w14:textId="77777777" w:rsidR="00693838" w:rsidRPr="006F4026" w:rsidRDefault="00693838" w:rsidP="00142242">
      <w:pPr>
        <w:pStyle w:val="Corpodetexto"/>
        <w:numPr>
          <w:ilvl w:val="1"/>
          <w:numId w:val="3"/>
        </w:numPr>
        <w:tabs>
          <w:tab w:val="clear" w:pos="1418"/>
          <w:tab w:val="left" w:pos="0"/>
        </w:tabs>
        <w:ind w:right="0"/>
        <w:outlineLvl w:val="0"/>
      </w:pPr>
    </w:p>
    <w:p w14:paraId="7BF196C1" w14:textId="77777777" w:rsidR="00693838" w:rsidRPr="006F4026" w:rsidRDefault="00693838" w:rsidP="00142242">
      <w:pPr>
        <w:pStyle w:val="Corpodetexto"/>
        <w:numPr>
          <w:ilvl w:val="1"/>
          <w:numId w:val="3"/>
        </w:numPr>
        <w:tabs>
          <w:tab w:val="clear" w:pos="1418"/>
          <w:tab w:val="left" w:pos="0"/>
        </w:tabs>
        <w:ind w:right="0"/>
        <w:outlineLvl w:val="0"/>
      </w:pPr>
      <w:r w:rsidRPr="006F4026">
        <w:t>Os resultados alcançados em relação ao contratado, com a verificação dos prazos de execução e da qualidade demandada;</w:t>
      </w:r>
    </w:p>
    <w:p w14:paraId="7E315794" w14:textId="77777777" w:rsidR="00693838" w:rsidRPr="006F4026" w:rsidRDefault="00693838" w:rsidP="00142242">
      <w:pPr>
        <w:pStyle w:val="Corpodetexto"/>
        <w:numPr>
          <w:ilvl w:val="1"/>
          <w:numId w:val="3"/>
        </w:numPr>
        <w:tabs>
          <w:tab w:val="clear" w:pos="1418"/>
          <w:tab w:val="left" w:pos="0"/>
        </w:tabs>
        <w:ind w:right="0"/>
        <w:outlineLvl w:val="0"/>
      </w:pPr>
      <w:r w:rsidRPr="006F4026">
        <w:t>Os recursos humanos empregados, em função da quantidade e da formação profissional exigidas;</w:t>
      </w:r>
    </w:p>
    <w:p w14:paraId="45F9D781" w14:textId="77777777" w:rsidR="00693838" w:rsidRPr="006F4026" w:rsidRDefault="00693838" w:rsidP="00142242">
      <w:pPr>
        <w:pStyle w:val="Corpodetexto"/>
        <w:numPr>
          <w:ilvl w:val="1"/>
          <w:numId w:val="3"/>
        </w:numPr>
        <w:tabs>
          <w:tab w:val="clear" w:pos="1418"/>
          <w:tab w:val="left" w:pos="0"/>
        </w:tabs>
        <w:ind w:right="0"/>
        <w:outlineLvl w:val="0"/>
      </w:pPr>
      <w:r w:rsidRPr="006F4026">
        <w:t>A qualidade e quantidade dos recursos materiais utilizados;</w:t>
      </w:r>
    </w:p>
    <w:p w14:paraId="1CCD4AC1" w14:textId="77777777" w:rsidR="00693838" w:rsidRPr="006F4026" w:rsidRDefault="00693838" w:rsidP="00142242">
      <w:pPr>
        <w:pStyle w:val="Corpodetexto"/>
        <w:numPr>
          <w:ilvl w:val="1"/>
          <w:numId w:val="3"/>
        </w:numPr>
        <w:tabs>
          <w:tab w:val="clear" w:pos="1418"/>
          <w:tab w:val="left" w:pos="0"/>
        </w:tabs>
        <w:ind w:right="0"/>
        <w:outlineLvl w:val="0"/>
      </w:pPr>
      <w:r w:rsidRPr="006F4026">
        <w:t>A adequação dos serviços prestados às rotinas de execução estabelecida;</w:t>
      </w:r>
    </w:p>
    <w:p w14:paraId="0AB98E41" w14:textId="77777777" w:rsidR="00693838" w:rsidRPr="006F4026" w:rsidRDefault="00693838" w:rsidP="00142242">
      <w:pPr>
        <w:pStyle w:val="Corpodetexto"/>
        <w:numPr>
          <w:ilvl w:val="1"/>
          <w:numId w:val="3"/>
        </w:numPr>
        <w:tabs>
          <w:tab w:val="clear" w:pos="1418"/>
          <w:tab w:val="left" w:pos="0"/>
        </w:tabs>
        <w:ind w:right="0"/>
        <w:outlineLvl w:val="0"/>
      </w:pPr>
      <w:r w:rsidRPr="006F4026">
        <w:t>O cumprimento das demais obrigações decorrentes do contrato; e</w:t>
      </w:r>
    </w:p>
    <w:p w14:paraId="0B9319AD" w14:textId="77777777" w:rsidR="00693838" w:rsidRDefault="00693838" w:rsidP="00142242">
      <w:pPr>
        <w:pStyle w:val="Corpodetexto"/>
        <w:numPr>
          <w:ilvl w:val="1"/>
          <w:numId w:val="3"/>
        </w:numPr>
        <w:tabs>
          <w:tab w:val="clear" w:pos="1418"/>
          <w:tab w:val="left" w:pos="0"/>
        </w:tabs>
        <w:ind w:right="0"/>
        <w:outlineLvl w:val="0"/>
      </w:pPr>
      <w:r w:rsidRPr="006F4026">
        <w:t>A satisfação do público usuário.</w:t>
      </w:r>
    </w:p>
    <w:p w14:paraId="254CAEF5" w14:textId="77777777" w:rsidR="00693838" w:rsidRPr="006F4026" w:rsidRDefault="00693838" w:rsidP="00693838">
      <w:pPr>
        <w:pStyle w:val="PargrafodaLista"/>
        <w:ind w:left="3600"/>
        <w:contextualSpacing/>
        <w:jc w:val="both"/>
      </w:pPr>
    </w:p>
    <w:p w14:paraId="09E0ADD2" w14:textId="77777777" w:rsidR="00693838" w:rsidRDefault="00693838" w:rsidP="00142242">
      <w:pPr>
        <w:pStyle w:val="PargrafodaLista"/>
        <w:numPr>
          <w:ilvl w:val="0"/>
          <w:numId w:val="3"/>
        </w:numPr>
        <w:tabs>
          <w:tab w:val="left" w:pos="-2268"/>
        </w:tabs>
        <w:ind w:right="142"/>
        <w:jc w:val="both"/>
        <w:rPr>
          <w:b/>
          <w:bCs/>
        </w:rPr>
      </w:pPr>
      <w:r w:rsidRPr="00FA2680">
        <w:rPr>
          <w:b/>
          <w:bCs/>
        </w:rPr>
        <w:t>PAGAMENTO</w:t>
      </w:r>
    </w:p>
    <w:p w14:paraId="0B790957" w14:textId="77777777" w:rsidR="00142242" w:rsidRPr="00FA2680" w:rsidRDefault="00142242" w:rsidP="00142242">
      <w:pPr>
        <w:pStyle w:val="PargrafodaLista"/>
        <w:tabs>
          <w:tab w:val="left" w:pos="-2268"/>
        </w:tabs>
        <w:ind w:left="360" w:right="142"/>
        <w:jc w:val="both"/>
        <w:rPr>
          <w:b/>
          <w:bCs/>
        </w:rPr>
      </w:pPr>
    </w:p>
    <w:p w14:paraId="00401C37" w14:textId="5FF533C2" w:rsidR="00237267" w:rsidRDefault="00693838" w:rsidP="00142242">
      <w:pPr>
        <w:pStyle w:val="Corpodetexto"/>
        <w:numPr>
          <w:ilvl w:val="1"/>
          <w:numId w:val="3"/>
        </w:numPr>
        <w:tabs>
          <w:tab w:val="clear" w:pos="1418"/>
          <w:tab w:val="left" w:pos="0"/>
        </w:tabs>
        <w:ind w:right="0"/>
        <w:outlineLvl w:val="0"/>
      </w:pPr>
      <w:r w:rsidRPr="00142242">
        <w:t xml:space="preserve">Em contraprestação aos serviços prestados, o pagamento será efetuado em parcelas mensais e em moeda corrente nacional, por meio de ordem bancária e crédito em conta corrente, em até 10 (dez) dias úteis, se a fatura, devidamente discriminada e acompanhada de todos os documentos necessários ao pagamento, for entregue no Protocolo da CONTRATANTE até o 5º dia útil do mês subsequente ao vencido e/ou até a data de vencimento da mesma, caso esta seja posterior ao prazo de 10 </w:t>
      </w:r>
      <w:r w:rsidR="00237267">
        <w:t xml:space="preserve">(dez) </w:t>
      </w:r>
      <w:r w:rsidRPr="00142242">
        <w:t xml:space="preserve">dias </w:t>
      </w:r>
      <w:r w:rsidR="00237267">
        <w:t xml:space="preserve">úteis </w:t>
      </w:r>
      <w:r w:rsidRPr="00142242">
        <w:t xml:space="preserve">mencionado. </w:t>
      </w:r>
    </w:p>
    <w:p w14:paraId="34B18574" w14:textId="77777777" w:rsidR="00237267" w:rsidRDefault="00237267" w:rsidP="00237267">
      <w:pPr>
        <w:pStyle w:val="Corpodetexto"/>
        <w:tabs>
          <w:tab w:val="clear" w:pos="1418"/>
          <w:tab w:val="left" w:pos="0"/>
        </w:tabs>
        <w:ind w:left="792" w:right="0"/>
        <w:outlineLvl w:val="0"/>
      </w:pPr>
    </w:p>
    <w:p w14:paraId="3D67FCFD" w14:textId="7218CCB6" w:rsidR="00693838" w:rsidRPr="00142242" w:rsidRDefault="00693838" w:rsidP="00237267">
      <w:pPr>
        <w:pStyle w:val="Corpodetexto"/>
        <w:numPr>
          <w:ilvl w:val="2"/>
          <w:numId w:val="3"/>
        </w:numPr>
        <w:tabs>
          <w:tab w:val="clear" w:pos="1418"/>
          <w:tab w:val="left" w:pos="0"/>
        </w:tabs>
        <w:ind w:right="0"/>
        <w:outlineLvl w:val="0"/>
      </w:pPr>
      <w:r w:rsidRPr="00142242">
        <w:t xml:space="preserve">Caso </w:t>
      </w:r>
      <w:r w:rsidR="00237267">
        <w:t xml:space="preserve">o prazo citado no item 15.1 deste Termo de Referência não for observado </w:t>
      </w:r>
      <w:r w:rsidRPr="00142242">
        <w:t>ela CONTRATADA, o pagamento será realizado de acordo disponibilidade da Contratante e, caso necessário, a contratada deverá encaminhar nova fatura/nota fiscal com nova data de vencimento;</w:t>
      </w:r>
    </w:p>
    <w:p w14:paraId="59613A18" w14:textId="77777777" w:rsidR="00693838" w:rsidRDefault="00693838" w:rsidP="00142242">
      <w:pPr>
        <w:pStyle w:val="Corpodetexto"/>
        <w:numPr>
          <w:ilvl w:val="1"/>
          <w:numId w:val="3"/>
        </w:numPr>
        <w:tabs>
          <w:tab w:val="clear" w:pos="1418"/>
          <w:tab w:val="left" w:pos="0"/>
        </w:tabs>
        <w:ind w:right="0"/>
        <w:outlineLvl w:val="0"/>
      </w:pPr>
      <w:r w:rsidRPr="00FA2680">
        <w:t>Deverá ser encaminhada uma ú</w:t>
      </w:r>
      <w:r>
        <w:t>nica fatura/nota fiscal por mês</w:t>
      </w:r>
      <w:r w:rsidR="00142242">
        <w:t>;</w:t>
      </w:r>
    </w:p>
    <w:p w14:paraId="1612D13F" w14:textId="77777777" w:rsidR="0028425E" w:rsidRDefault="0028425E" w:rsidP="0028425E">
      <w:pPr>
        <w:pStyle w:val="Corpodetexto"/>
        <w:tabs>
          <w:tab w:val="clear" w:pos="1418"/>
          <w:tab w:val="left" w:pos="0"/>
        </w:tabs>
        <w:ind w:left="792" w:right="0"/>
        <w:outlineLvl w:val="0"/>
      </w:pPr>
    </w:p>
    <w:p w14:paraId="4393B07F" w14:textId="247B96E3" w:rsidR="0028425E" w:rsidRDefault="0028425E" w:rsidP="0028425E">
      <w:pPr>
        <w:pStyle w:val="Corpodetexto"/>
        <w:numPr>
          <w:ilvl w:val="2"/>
          <w:numId w:val="3"/>
        </w:numPr>
        <w:tabs>
          <w:tab w:val="clear" w:pos="1418"/>
          <w:tab w:val="left" w:pos="0"/>
        </w:tabs>
        <w:ind w:right="0"/>
        <w:outlineLvl w:val="0"/>
      </w:pPr>
      <w:r>
        <w:t xml:space="preserve">Caso constem da fatura/nota fiscal ligações correspondentes a mais de um mês, </w:t>
      </w:r>
      <w:r w:rsidR="00034809">
        <w:t>estas deverão apresentar demonstrativos segregados por mês.</w:t>
      </w:r>
    </w:p>
    <w:p w14:paraId="3BF1504A" w14:textId="77777777" w:rsidR="00034809" w:rsidRPr="00142242" w:rsidRDefault="00034809" w:rsidP="00034809">
      <w:pPr>
        <w:pStyle w:val="Corpodetexto"/>
        <w:tabs>
          <w:tab w:val="clear" w:pos="1418"/>
          <w:tab w:val="left" w:pos="0"/>
        </w:tabs>
        <w:ind w:left="2064" w:right="0"/>
        <w:outlineLvl w:val="0"/>
      </w:pPr>
    </w:p>
    <w:p w14:paraId="01FE8FCD" w14:textId="77777777" w:rsidR="00693838" w:rsidRPr="00142242" w:rsidRDefault="00693838" w:rsidP="00142242">
      <w:pPr>
        <w:pStyle w:val="Corpodetexto"/>
        <w:numPr>
          <w:ilvl w:val="1"/>
          <w:numId w:val="3"/>
        </w:numPr>
        <w:tabs>
          <w:tab w:val="clear" w:pos="1418"/>
          <w:tab w:val="left" w:pos="0"/>
        </w:tabs>
        <w:ind w:right="0"/>
        <w:outlineLvl w:val="0"/>
      </w:pPr>
      <w:r w:rsidRPr="00142242">
        <w:t>Previamente à contratação e antes de cada pagamento, será emitida, através de consulta “on line”, certidão que comprove a regularidade da situação da empresa junto ao SICAF - Sistema de Cadastramento Unificado de Fornecedores;</w:t>
      </w:r>
    </w:p>
    <w:p w14:paraId="1DDF6039" w14:textId="77777777" w:rsidR="00693838" w:rsidRPr="00142242" w:rsidRDefault="00693838" w:rsidP="00142242">
      <w:pPr>
        <w:pStyle w:val="Corpodetexto"/>
        <w:numPr>
          <w:ilvl w:val="1"/>
          <w:numId w:val="3"/>
        </w:numPr>
        <w:tabs>
          <w:tab w:val="clear" w:pos="1418"/>
          <w:tab w:val="left" w:pos="0"/>
        </w:tabs>
        <w:ind w:right="0"/>
        <w:outlineLvl w:val="0"/>
      </w:pPr>
      <w:r w:rsidRPr="00142242">
        <w:t>Será verificada, também, a certidão de débitos trabalhistas e as demais exigidas pela legislação vigente.</w:t>
      </w:r>
    </w:p>
    <w:p w14:paraId="1D7B3FC1" w14:textId="77777777" w:rsidR="00693838" w:rsidRPr="00142242" w:rsidRDefault="00693838" w:rsidP="00142242">
      <w:pPr>
        <w:pStyle w:val="Corpodetexto"/>
        <w:numPr>
          <w:ilvl w:val="1"/>
          <w:numId w:val="3"/>
        </w:numPr>
        <w:tabs>
          <w:tab w:val="clear" w:pos="1418"/>
          <w:tab w:val="left" w:pos="0"/>
        </w:tabs>
        <w:ind w:right="0"/>
        <w:outlineLvl w:val="0"/>
      </w:pPr>
      <w:r w:rsidRPr="00142242">
        <w:t>A empresa contratada será penalizada, de acordo com a legislação vigente, caso não mantenha regular suas certidões obrigatórias.</w:t>
      </w:r>
    </w:p>
    <w:p w14:paraId="1C499FD0" w14:textId="77777777" w:rsidR="00693838" w:rsidRPr="00142242" w:rsidRDefault="00693838" w:rsidP="00142242">
      <w:pPr>
        <w:pStyle w:val="Corpodetexto"/>
        <w:numPr>
          <w:ilvl w:val="1"/>
          <w:numId w:val="3"/>
        </w:numPr>
        <w:tabs>
          <w:tab w:val="clear" w:pos="1418"/>
          <w:tab w:val="left" w:pos="0"/>
        </w:tabs>
        <w:ind w:right="0"/>
        <w:outlineLvl w:val="0"/>
      </w:pPr>
      <w:r w:rsidRPr="00142242">
        <w:t>Ocorrendo devolução da nota fiscal/fatura, por incorreções, a contagem do prazo iniciar-se-á a partir da nova data de entrega no protocolo da CONTRATANTE;</w:t>
      </w:r>
    </w:p>
    <w:p w14:paraId="4F84BA17" w14:textId="3D4F986A" w:rsidR="00693838" w:rsidRPr="00142242" w:rsidRDefault="00693838" w:rsidP="00142242">
      <w:pPr>
        <w:pStyle w:val="Corpodetexto"/>
        <w:numPr>
          <w:ilvl w:val="1"/>
          <w:numId w:val="3"/>
        </w:numPr>
        <w:tabs>
          <w:tab w:val="clear" w:pos="1418"/>
          <w:tab w:val="left" w:pos="0"/>
        </w:tabs>
        <w:ind w:right="0"/>
        <w:outlineLvl w:val="0"/>
      </w:pPr>
      <w:r w:rsidRPr="00142242">
        <w:t>As multas e retenções que porventura existam poderão ser, a critério da Administração da SUSEP, deduzidas no próprio valor a ser pago.</w:t>
      </w:r>
    </w:p>
    <w:p w14:paraId="31E3E1CB" w14:textId="77777777" w:rsidR="00693838" w:rsidRPr="006F4026" w:rsidRDefault="00693838" w:rsidP="00693838">
      <w:pPr>
        <w:pStyle w:val="Cabealho"/>
        <w:tabs>
          <w:tab w:val="clear" w:pos="4419"/>
          <w:tab w:val="clear" w:pos="8838"/>
        </w:tabs>
        <w:ind w:left="360" w:right="142"/>
        <w:rPr>
          <w:sz w:val="24"/>
          <w:szCs w:val="24"/>
        </w:rPr>
      </w:pPr>
    </w:p>
    <w:p w14:paraId="0E59EFA2" w14:textId="77777777" w:rsidR="00693838" w:rsidRDefault="00693838" w:rsidP="00142242">
      <w:pPr>
        <w:pStyle w:val="PargrafodaLista"/>
        <w:numPr>
          <w:ilvl w:val="0"/>
          <w:numId w:val="3"/>
        </w:numPr>
        <w:tabs>
          <w:tab w:val="left" w:pos="-2268"/>
        </w:tabs>
        <w:ind w:right="142"/>
        <w:jc w:val="both"/>
        <w:rPr>
          <w:b/>
          <w:bCs/>
        </w:rPr>
      </w:pPr>
      <w:r w:rsidRPr="006F4026">
        <w:rPr>
          <w:b/>
          <w:bCs/>
        </w:rPr>
        <w:t xml:space="preserve">PREPOSTO </w:t>
      </w:r>
    </w:p>
    <w:p w14:paraId="2B4AC6E3" w14:textId="77777777" w:rsidR="00142242" w:rsidRPr="006F4026" w:rsidRDefault="00142242" w:rsidP="00142242">
      <w:pPr>
        <w:pStyle w:val="PargrafodaLista"/>
        <w:tabs>
          <w:tab w:val="left" w:pos="-2268"/>
        </w:tabs>
        <w:ind w:left="360" w:right="142"/>
        <w:jc w:val="both"/>
        <w:rPr>
          <w:b/>
          <w:bCs/>
        </w:rPr>
      </w:pPr>
    </w:p>
    <w:p w14:paraId="6EBCAC4F" w14:textId="77777777" w:rsidR="00693838" w:rsidRPr="006F4026" w:rsidRDefault="00693838" w:rsidP="00142242">
      <w:pPr>
        <w:pStyle w:val="Corpodetexto"/>
        <w:numPr>
          <w:ilvl w:val="1"/>
          <w:numId w:val="3"/>
        </w:numPr>
        <w:tabs>
          <w:tab w:val="clear" w:pos="1418"/>
          <w:tab w:val="left" w:pos="0"/>
        </w:tabs>
        <w:ind w:right="0"/>
        <w:outlineLvl w:val="0"/>
      </w:pPr>
      <w:r w:rsidRPr="006F4026">
        <w:t xml:space="preserve">O licitante vencedor deverá designar um preposto aceito pela Administração </w:t>
      </w:r>
      <w:r>
        <w:t xml:space="preserve">da </w:t>
      </w:r>
      <w:r w:rsidRPr="00CA165B">
        <w:rPr>
          <w:caps/>
        </w:rPr>
        <w:t>Susep</w:t>
      </w:r>
      <w:r w:rsidRPr="006F4026">
        <w:t>, durante todo o período de vigência do contrato, para representá-lo administrativamente, o qual deverá ser indicado mediante declaração em que deverá constar o nome completo, nº CPF e do documento de identidade, além dos dados relacionados à sua qualificação profissional.</w:t>
      </w:r>
    </w:p>
    <w:p w14:paraId="572B353B" w14:textId="002074C5" w:rsidR="00693838" w:rsidRPr="006F4026" w:rsidRDefault="00693838" w:rsidP="00142242">
      <w:pPr>
        <w:pStyle w:val="Corpodetexto"/>
        <w:numPr>
          <w:ilvl w:val="1"/>
          <w:numId w:val="3"/>
        </w:numPr>
        <w:tabs>
          <w:tab w:val="clear" w:pos="1418"/>
          <w:tab w:val="left" w:pos="0"/>
        </w:tabs>
        <w:ind w:right="0"/>
        <w:outlineLvl w:val="0"/>
      </w:pPr>
      <w:r w:rsidRPr="006F4026">
        <w:t xml:space="preserve">Deverá ser entregue à contratante, no </w:t>
      </w:r>
      <w:r w:rsidR="00C50B48" w:rsidRPr="006F4026">
        <w:t>início</w:t>
      </w:r>
      <w:r w:rsidRPr="006F4026">
        <w:t xml:space="preserve"> da prestação do serviço, a carta de indicação do preposto, assinada pelo representante legal da empresa.</w:t>
      </w:r>
    </w:p>
    <w:p w14:paraId="2FA5ECE1" w14:textId="77777777" w:rsidR="00693838" w:rsidRPr="006F4026" w:rsidRDefault="00693838" w:rsidP="00142242">
      <w:pPr>
        <w:pStyle w:val="Corpodetexto"/>
        <w:numPr>
          <w:ilvl w:val="1"/>
          <w:numId w:val="3"/>
        </w:numPr>
        <w:tabs>
          <w:tab w:val="clear" w:pos="1418"/>
          <w:tab w:val="left" w:pos="0"/>
        </w:tabs>
        <w:ind w:right="0"/>
        <w:outlineLvl w:val="0"/>
      </w:pPr>
      <w:r w:rsidRPr="006F4026">
        <w:t>Sempre que houver, por qualquer motivo, mudança de preposto, a contratada fica obrigada a informar à contratante observando as mesmas formalidades exigidas quando da primeira apresentação do preposto.</w:t>
      </w:r>
    </w:p>
    <w:p w14:paraId="0B7D426B" w14:textId="77777777" w:rsidR="00693838" w:rsidRPr="006F4026" w:rsidRDefault="00693838" w:rsidP="00142242">
      <w:pPr>
        <w:pStyle w:val="Corpodetexto"/>
        <w:numPr>
          <w:ilvl w:val="1"/>
          <w:numId w:val="3"/>
        </w:numPr>
        <w:tabs>
          <w:tab w:val="clear" w:pos="1418"/>
          <w:tab w:val="left" w:pos="0"/>
        </w:tabs>
        <w:ind w:right="0"/>
        <w:outlineLvl w:val="0"/>
      </w:pPr>
      <w:r w:rsidRPr="006F4026">
        <w:t>O preposto deverá estar apto a esclarecer as questões relacionadas às faturas dos serviços prestados, aos relatórios solicitados e a todas as demais questões referentes ao serviço contratado e, quando o assunto ultrapassar a competência do mesmo, efetuar o elo de ligação com a contratara para fins de passar a informação solicitada à contratante e/ou solucionar o impasse.</w:t>
      </w:r>
    </w:p>
    <w:p w14:paraId="5F69ABB5" w14:textId="77777777" w:rsidR="00693838" w:rsidRPr="006F4026" w:rsidRDefault="00693838" w:rsidP="00142242">
      <w:pPr>
        <w:pStyle w:val="Corpodetexto"/>
        <w:numPr>
          <w:ilvl w:val="1"/>
          <w:numId w:val="3"/>
        </w:numPr>
        <w:tabs>
          <w:tab w:val="clear" w:pos="1418"/>
          <w:tab w:val="left" w:pos="0"/>
        </w:tabs>
        <w:ind w:right="0"/>
        <w:outlineLvl w:val="0"/>
      </w:pPr>
      <w:r w:rsidRPr="006F4026">
        <w:t xml:space="preserve">A empresa contratada deverá orientar o seu preposto quanto à necessidade de acatar as orientações da Administração da </w:t>
      </w:r>
      <w:r w:rsidRPr="00CA165B">
        <w:rPr>
          <w:caps/>
        </w:rPr>
        <w:t>Susep</w:t>
      </w:r>
      <w:r w:rsidRPr="006F4026">
        <w:t>, inclusive quanto ao cumprimento das Normas Internas e de Segurança e Medicina do Trabalho.</w:t>
      </w:r>
    </w:p>
    <w:p w14:paraId="73ED185E" w14:textId="77777777" w:rsidR="00693838" w:rsidRPr="006F4026" w:rsidRDefault="00693838" w:rsidP="00142242">
      <w:pPr>
        <w:pStyle w:val="Corpodetexto"/>
        <w:numPr>
          <w:ilvl w:val="1"/>
          <w:numId w:val="3"/>
        </w:numPr>
        <w:tabs>
          <w:tab w:val="clear" w:pos="1418"/>
          <w:tab w:val="left" w:pos="0"/>
        </w:tabs>
        <w:ind w:right="0"/>
        <w:outlineLvl w:val="0"/>
      </w:pPr>
      <w:r w:rsidRPr="006F4026">
        <w:t xml:space="preserve">O preposto deverá manter contato permanente com o </w:t>
      </w:r>
      <w:r w:rsidR="00142242">
        <w:t>gestor</w:t>
      </w:r>
      <w:r w:rsidRPr="006F4026">
        <w:t xml:space="preserve"> do contrato, com o objetivo de sanar qualquer demanda, tanto na área de administração de pessoal, de fornecimento de material, quanto da manutenção dos equipamentos, objetos desse contrato;</w:t>
      </w:r>
    </w:p>
    <w:p w14:paraId="69CCB147" w14:textId="77777777" w:rsidR="00693838" w:rsidRPr="00142242" w:rsidRDefault="00693838" w:rsidP="00142242">
      <w:pPr>
        <w:pStyle w:val="Corpodetexto"/>
        <w:tabs>
          <w:tab w:val="clear" w:pos="1418"/>
          <w:tab w:val="left" w:pos="0"/>
        </w:tabs>
        <w:ind w:left="792" w:right="0"/>
        <w:outlineLvl w:val="0"/>
      </w:pPr>
    </w:p>
    <w:p w14:paraId="689036E5" w14:textId="77777777" w:rsidR="00693838" w:rsidRDefault="00693838" w:rsidP="00693838">
      <w:pPr>
        <w:pStyle w:val="PargrafodaLista"/>
        <w:ind w:left="1800"/>
        <w:jc w:val="both"/>
      </w:pPr>
    </w:p>
    <w:p w14:paraId="782C60C9" w14:textId="77777777" w:rsidR="00C50B48" w:rsidRDefault="00C50B48" w:rsidP="00693838">
      <w:pPr>
        <w:pStyle w:val="PargrafodaLista"/>
        <w:ind w:left="1800"/>
        <w:jc w:val="both"/>
      </w:pPr>
    </w:p>
    <w:p w14:paraId="7F96D132" w14:textId="77777777" w:rsidR="00693838" w:rsidRPr="00142242" w:rsidRDefault="00693838" w:rsidP="00142242">
      <w:pPr>
        <w:pStyle w:val="PargrafodaLista"/>
        <w:numPr>
          <w:ilvl w:val="0"/>
          <w:numId w:val="3"/>
        </w:numPr>
        <w:tabs>
          <w:tab w:val="left" w:pos="-2268"/>
        </w:tabs>
        <w:ind w:right="142"/>
        <w:jc w:val="both"/>
        <w:rPr>
          <w:b/>
          <w:bCs/>
        </w:rPr>
      </w:pPr>
      <w:r w:rsidRPr="00142242">
        <w:rPr>
          <w:b/>
          <w:bCs/>
        </w:rPr>
        <w:t>DISPOSIÇÕES GERAIS</w:t>
      </w:r>
    </w:p>
    <w:p w14:paraId="57E45B7B" w14:textId="77777777" w:rsidR="00693838" w:rsidRPr="00142242" w:rsidRDefault="00693838" w:rsidP="00142242">
      <w:pPr>
        <w:pStyle w:val="Corpodetexto"/>
        <w:tabs>
          <w:tab w:val="clear" w:pos="1418"/>
          <w:tab w:val="left" w:pos="0"/>
        </w:tabs>
        <w:ind w:left="792" w:right="0"/>
        <w:outlineLvl w:val="0"/>
      </w:pPr>
    </w:p>
    <w:p w14:paraId="6E96624F" w14:textId="77777777" w:rsidR="00693838" w:rsidRPr="006F4026" w:rsidRDefault="00693838" w:rsidP="00142242">
      <w:pPr>
        <w:pStyle w:val="Corpodetexto"/>
        <w:numPr>
          <w:ilvl w:val="1"/>
          <w:numId w:val="3"/>
        </w:numPr>
        <w:tabs>
          <w:tab w:val="clear" w:pos="1418"/>
          <w:tab w:val="left" w:pos="0"/>
        </w:tabs>
        <w:ind w:right="0"/>
        <w:outlineLvl w:val="0"/>
      </w:pPr>
      <w:r w:rsidRPr="006F4026">
        <w:t>Para efeitos deste Termo de Referência</w:t>
      </w:r>
      <w:r w:rsidRPr="00142242">
        <w:t xml:space="preserve">, </w:t>
      </w:r>
      <w:r w:rsidRPr="006F4026">
        <w:t xml:space="preserve">consideram-se </w:t>
      </w:r>
      <w:r w:rsidRPr="00142242">
        <w:t>serviços</w:t>
      </w:r>
      <w:r w:rsidRPr="006F4026">
        <w:t xml:space="preserve"> todos aqueles pertinentes aos itens objeto deste Termo;</w:t>
      </w:r>
    </w:p>
    <w:p w14:paraId="1A466EBB" w14:textId="77777777" w:rsidR="00693838" w:rsidRPr="00142242" w:rsidRDefault="00693838" w:rsidP="00142242">
      <w:pPr>
        <w:pStyle w:val="Corpodetexto"/>
        <w:numPr>
          <w:ilvl w:val="1"/>
          <w:numId w:val="3"/>
        </w:numPr>
        <w:tabs>
          <w:tab w:val="clear" w:pos="1418"/>
          <w:tab w:val="left" w:pos="0"/>
        </w:tabs>
        <w:ind w:right="0"/>
        <w:outlineLvl w:val="0"/>
      </w:pPr>
      <w:r w:rsidRPr="00142242">
        <w:t xml:space="preserve"> As operadoras, que entenderem necessário, poderão vistoriar os locais de prestação dos serviços;</w:t>
      </w:r>
    </w:p>
    <w:p w14:paraId="1B12C37E" w14:textId="77777777" w:rsidR="00693838" w:rsidRPr="00142242" w:rsidRDefault="00693838" w:rsidP="00142242">
      <w:pPr>
        <w:pStyle w:val="Corpodetexto"/>
        <w:numPr>
          <w:ilvl w:val="1"/>
          <w:numId w:val="3"/>
        </w:numPr>
        <w:tabs>
          <w:tab w:val="clear" w:pos="1418"/>
          <w:tab w:val="left" w:pos="0"/>
        </w:tabs>
        <w:ind w:right="0"/>
        <w:outlineLvl w:val="0"/>
      </w:pPr>
      <w:r w:rsidRPr="00142242">
        <w:t xml:space="preserve"> As visitas, caso as licitantes tenham interesse, deverão ser agendadas junto à área responsável pelos serviços, através do telefone (21) 3233-4016 ou por e-mail: coate.rj@susep.gov.br.</w:t>
      </w:r>
    </w:p>
    <w:p w14:paraId="39E27E28" w14:textId="77777777" w:rsidR="00693838" w:rsidRPr="00142242" w:rsidRDefault="00693838" w:rsidP="00142242">
      <w:pPr>
        <w:pStyle w:val="Corpodetexto"/>
        <w:numPr>
          <w:ilvl w:val="1"/>
          <w:numId w:val="3"/>
        </w:numPr>
        <w:tabs>
          <w:tab w:val="clear" w:pos="1418"/>
          <w:tab w:val="left" w:pos="0"/>
        </w:tabs>
        <w:ind w:right="0"/>
        <w:outlineLvl w:val="0"/>
      </w:pPr>
      <w:r w:rsidRPr="00142242">
        <w:t xml:space="preserve"> O prazo de vigência contratual será de 12 meses, podendo ser prorrogado por iguais e sucessivos períodos, respeitado o limite de até 60 (sessenta) meses, conforme previsto no Art. 57, II da Lei n° 8.666/93.</w:t>
      </w:r>
    </w:p>
    <w:p w14:paraId="410EA603" w14:textId="77777777" w:rsidR="00693838" w:rsidRPr="00142242" w:rsidRDefault="00693838" w:rsidP="00142242">
      <w:pPr>
        <w:pStyle w:val="Corpodetexto"/>
        <w:numPr>
          <w:ilvl w:val="1"/>
          <w:numId w:val="3"/>
        </w:numPr>
        <w:tabs>
          <w:tab w:val="clear" w:pos="1418"/>
          <w:tab w:val="left" w:pos="0"/>
        </w:tabs>
        <w:ind w:right="0"/>
        <w:outlineLvl w:val="0"/>
      </w:pPr>
      <w:r w:rsidRPr="00142242">
        <w:t xml:space="preserve"> </w:t>
      </w:r>
      <w:r w:rsidRPr="006F4026">
        <w:t>No serviço 0800, a contratação da prestação do serviço prevê a destinação dos troncos de entrada e saída para a empresa vencedora;</w:t>
      </w:r>
    </w:p>
    <w:p w14:paraId="6A03A6FD" w14:textId="77777777" w:rsidR="00693838" w:rsidRPr="00142242" w:rsidRDefault="00693838" w:rsidP="00142242">
      <w:pPr>
        <w:pStyle w:val="Corpodetexto"/>
        <w:numPr>
          <w:ilvl w:val="1"/>
          <w:numId w:val="3"/>
        </w:numPr>
        <w:tabs>
          <w:tab w:val="clear" w:pos="1418"/>
          <w:tab w:val="left" w:pos="0"/>
        </w:tabs>
        <w:ind w:right="0"/>
        <w:outlineLvl w:val="0"/>
      </w:pPr>
      <w:r w:rsidRPr="00142242">
        <w:t xml:space="preserve"> A operadora deverá indicar um de seus funcionários, que deve ser aceito pela administração da </w:t>
      </w:r>
      <w:r w:rsidRPr="00CA165B">
        <w:rPr>
          <w:caps/>
        </w:rPr>
        <w:t>Susep</w:t>
      </w:r>
      <w:r w:rsidRPr="00142242">
        <w:t>, para representá-la administrativamente sempre que for necessário;</w:t>
      </w:r>
    </w:p>
    <w:p w14:paraId="292A3950" w14:textId="77777777" w:rsidR="00693838" w:rsidRPr="00142242" w:rsidRDefault="00693838" w:rsidP="00142242">
      <w:pPr>
        <w:pStyle w:val="Corpodetexto"/>
        <w:numPr>
          <w:ilvl w:val="1"/>
          <w:numId w:val="3"/>
        </w:numPr>
        <w:tabs>
          <w:tab w:val="clear" w:pos="1418"/>
          <w:tab w:val="left" w:pos="0"/>
        </w:tabs>
        <w:ind w:right="0"/>
        <w:outlineLvl w:val="0"/>
      </w:pPr>
      <w:r w:rsidRPr="00142242">
        <w:t xml:space="preserve"> A </w:t>
      </w:r>
      <w:r w:rsidRPr="00CA165B">
        <w:rPr>
          <w:caps/>
        </w:rPr>
        <w:t>Susep</w:t>
      </w:r>
      <w:r w:rsidRPr="00142242">
        <w:t xml:space="preserve"> poderá alterar o local designado para a entrega das notas fiscais mensais por conveniência administrativa, desde que a solicitação seja encaminhada, por escrito, com confirmação de recebimento em nome da empresa prestadora do serviço, e com antecedência mínima de 30 (trinta) dias;</w:t>
      </w:r>
    </w:p>
    <w:p w14:paraId="53E58023" w14:textId="77777777" w:rsidR="00693838" w:rsidRPr="006F4026" w:rsidRDefault="00693838" w:rsidP="00142242">
      <w:pPr>
        <w:pStyle w:val="Corpodetexto"/>
        <w:numPr>
          <w:ilvl w:val="1"/>
          <w:numId w:val="3"/>
        </w:numPr>
        <w:tabs>
          <w:tab w:val="clear" w:pos="1418"/>
          <w:tab w:val="left" w:pos="0"/>
        </w:tabs>
        <w:ind w:right="0"/>
        <w:outlineLvl w:val="0"/>
      </w:pPr>
      <w:r w:rsidRPr="00142242">
        <w:t xml:space="preserve"> A operadora deverá comunicar qualquer anormalidade de caráter urgente ao gestor do contrato designado pela </w:t>
      </w:r>
      <w:r w:rsidRPr="00CA165B">
        <w:rPr>
          <w:caps/>
        </w:rPr>
        <w:t>Susep</w:t>
      </w:r>
      <w:r w:rsidRPr="00142242">
        <w:t xml:space="preserve"> e prestar os esclarecimentos julgados necessários;</w:t>
      </w:r>
    </w:p>
    <w:p w14:paraId="2671A2E5" w14:textId="77777777" w:rsidR="00693838" w:rsidRPr="00142242" w:rsidRDefault="00693838" w:rsidP="00142242">
      <w:pPr>
        <w:pStyle w:val="Corpodetexto"/>
        <w:numPr>
          <w:ilvl w:val="1"/>
          <w:numId w:val="3"/>
        </w:numPr>
        <w:tabs>
          <w:tab w:val="clear" w:pos="1418"/>
          <w:tab w:val="left" w:pos="0"/>
        </w:tabs>
        <w:ind w:right="0"/>
        <w:outlineLvl w:val="0"/>
      </w:pPr>
      <w:r w:rsidRPr="00142242">
        <w:t xml:space="preserve"> </w:t>
      </w:r>
      <w:r w:rsidRPr="006F4026">
        <w:t>É vedada a subcontratação total dos serviços</w:t>
      </w:r>
      <w:r>
        <w:t>, sendo admitida a</w:t>
      </w:r>
      <w:r w:rsidRPr="006F4026">
        <w:t xml:space="preserve"> subcontratação parcial </w:t>
      </w:r>
      <w:r>
        <w:t>somente</w:t>
      </w:r>
      <w:r w:rsidRPr="006F4026">
        <w:t xml:space="preserve"> se previamente autorizada pela </w:t>
      </w:r>
      <w:r w:rsidRPr="00CA165B">
        <w:rPr>
          <w:caps/>
        </w:rPr>
        <w:t>Susep</w:t>
      </w:r>
      <w:r w:rsidRPr="00142242">
        <w:t>;</w:t>
      </w:r>
    </w:p>
    <w:p w14:paraId="7082FF68" w14:textId="77777777" w:rsidR="00693838" w:rsidRPr="006F4026" w:rsidRDefault="00693838" w:rsidP="00142242">
      <w:pPr>
        <w:pStyle w:val="Corpodetexto"/>
        <w:numPr>
          <w:ilvl w:val="1"/>
          <w:numId w:val="3"/>
        </w:numPr>
        <w:tabs>
          <w:tab w:val="clear" w:pos="1418"/>
          <w:tab w:val="left" w:pos="0"/>
        </w:tabs>
        <w:ind w:right="0"/>
        <w:outlineLvl w:val="0"/>
      </w:pPr>
      <w:r w:rsidRPr="00142242">
        <w:t xml:space="preserve"> </w:t>
      </w:r>
      <w:r w:rsidRPr="006F4026">
        <w:t xml:space="preserve">No interesse da Administração da </w:t>
      </w:r>
      <w:r w:rsidRPr="00CA165B">
        <w:rPr>
          <w:caps/>
        </w:rPr>
        <w:t>Susep</w:t>
      </w:r>
      <w:r w:rsidRPr="006F4026">
        <w:t>, resguardado o interesse do Serviço Público, o objeto do contrato poderá ser aumentado ou suprimido, até o limite de 25% (vinte e cinco por cento) do valor inicial atualizado contratado (conforme dispõe o art. 65, da Lei 8.666/93), ficando o proponente que vier a ser contratado, obrigado a aceitar, nas mesmas condições contratuais, os acréscimos ou supressões que se fizerem necessários;</w:t>
      </w:r>
    </w:p>
    <w:p w14:paraId="6C8D3F46" w14:textId="77777777" w:rsidR="00693838" w:rsidRPr="006F4026" w:rsidRDefault="00693838" w:rsidP="00142242">
      <w:pPr>
        <w:pStyle w:val="Corpodetexto"/>
        <w:numPr>
          <w:ilvl w:val="1"/>
          <w:numId w:val="3"/>
        </w:numPr>
        <w:tabs>
          <w:tab w:val="clear" w:pos="1418"/>
          <w:tab w:val="left" w:pos="0"/>
        </w:tabs>
        <w:ind w:right="0"/>
        <w:outlineLvl w:val="0"/>
      </w:pPr>
      <w:r w:rsidRPr="00142242">
        <w:t xml:space="preserve"> </w:t>
      </w:r>
      <w:r w:rsidRPr="006F4026">
        <w:t>Por acordo entre as partes, as supressões poderão ser superiores ao limite estabelecido neste Termo de Referência, de acordo com o art. 65 da Lei 8.666/93;</w:t>
      </w:r>
    </w:p>
    <w:p w14:paraId="01C1626F" w14:textId="77777777" w:rsidR="00693838" w:rsidRPr="006F4026" w:rsidRDefault="00693838" w:rsidP="00142242">
      <w:pPr>
        <w:pStyle w:val="Corpodetexto"/>
        <w:numPr>
          <w:ilvl w:val="1"/>
          <w:numId w:val="3"/>
        </w:numPr>
        <w:tabs>
          <w:tab w:val="clear" w:pos="1418"/>
          <w:tab w:val="left" w:pos="0"/>
        </w:tabs>
        <w:ind w:right="0"/>
        <w:outlineLvl w:val="0"/>
      </w:pPr>
      <w:r w:rsidRPr="006F4026">
        <w:t>A assunção dos serviços deverá ser realizada de forma a não ocasionar descontinuidade dos serviços já prestados atualmente.</w:t>
      </w:r>
    </w:p>
    <w:p w14:paraId="72E9F57E" w14:textId="77777777" w:rsidR="00693838" w:rsidRPr="006F4026" w:rsidRDefault="00693838" w:rsidP="00142242">
      <w:pPr>
        <w:pStyle w:val="Corpodetexto"/>
        <w:numPr>
          <w:ilvl w:val="1"/>
          <w:numId w:val="3"/>
        </w:numPr>
        <w:tabs>
          <w:tab w:val="clear" w:pos="1418"/>
          <w:tab w:val="left" w:pos="0"/>
        </w:tabs>
        <w:ind w:right="0"/>
        <w:outlineLvl w:val="0"/>
      </w:pPr>
      <w:r w:rsidRPr="006F4026">
        <w:t xml:space="preserve"> A prestação de serviço não poderá ser interrompi</w:t>
      </w:r>
      <w:r w:rsidR="00142242">
        <w:t>d</w:t>
      </w:r>
      <w:r w:rsidRPr="006F4026">
        <w:t>a, sob pena de aplicação de sanção contratual.</w:t>
      </w:r>
    </w:p>
    <w:p w14:paraId="147BD352" w14:textId="77777777" w:rsidR="00693838" w:rsidRPr="006F4026" w:rsidRDefault="00693838" w:rsidP="00693838">
      <w:pPr>
        <w:pStyle w:val="Cabealho"/>
        <w:tabs>
          <w:tab w:val="clear" w:pos="4419"/>
          <w:tab w:val="clear" w:pos="8838"/>
        </w:tabs>
        <w:ind w:left="792" w:right="142"/>
        <w:rPr>
          <w:sz w:val="24"/>
          <w:szCs w:val="24"/>
        </w:rPr>
      </w:pPr>
    </w:p>
    <w:p w14:paraId="6D66B499" w14:textId="77777777" w:rsidR="00693838" w:rsidRPr="00266880" w:rsidRDefault="00693838" w:rsidP="00693838">
      <w:pPr>
        <w:pStyle w:val="PargrafodaLista"/>
        <w:ind w:left="1800"/>
        <w:jc w:val="both"/>
      </w:pPr>
    </w:p>
    <w:p w14:paraId="182B3A2F" w14:textId="77777777" w:rsidR="00A96255" w:rsidRPr="00030333" w:rsidRDefault="00A96255" w:rsidP="00B415A6">
      <w:pPr>
        <w:keepNext/>
        <w:keepLines/>
        <w:widowControl w:val="0"/>
        <w:spacing w:before="120"/>
      </w:pPr>
    </w:p>
    <w:p w14:paraId="4D63E66E" w14:textId="77777777" w:rsidR="00FA7401" w:rsidRPr="00FA7401" w:rsidRDefault="00FA7401" w:rsidP="004336E8">
      <w:pPr>
        <w:pStyle w:val="Ttulo1"/>
        <w:keepLines/>
        <w:widowControl w:val="0"/>
        <w:numPr>
          <w:ilvl w:val="1"/>
          <w:numId w:val="3"/>
        </w:numPr>
        <w:spacing w:before="120"/>
        <w:ind w:left="851" w:hanging="425"/>
        <w:jc w:val="both"/>
        <w:rPr>
          <w:b w:val="0"/>
          <w:color w:val="000000"/>
        </w:rPr>
      </w:pPr>
      <w:r w:rsidRPr="00030333">
        <w:t xml:space="preserve">DO PREPOSTO </w:t>
      </w:r>
    </w:p>
    <w:p w14:paraId="0C8BDD23" w14:textId="54EA3454" w:rsidR="00FA7401" w:rsidRDefault="00FA7401" w:rsidP="004336E8">
      <w:pPr>
        <w:pStyle w:val="Ttulo1"/>
        <w:keepLines/>
        <w:widowControl w:val="0"/>
        <w:numPr>
          <w:ilvl w:val="2"/>
          <w:numId w:val="3"/>
        </w:numPr>
        <w:spacing w:before="120"/>
        <w:ind w:left="993" w:hanging="709"/>
        <w:jc w:val="both"/>
        <w:rPr>
          <w:b w:val="0"/>
          <w:bCs w:val="0"/>
        </w:rPr>
      </w:pPr>
      <w:r w:rsidRPr="00030333">
        <w:rPr>
          <w:b w:val="0"/>
          <w:bCs w:val="0"/>
        </w:rPr>
        <w:t xml:space="preserve">Deverá ser entregue à </w:t>
      </w:r>
      <w:r w:rsidR="0087585E" w:rsidRPr="00840435">
        <w:rPr>
          <w:bCs w:val="0"/>
        </w:rPr>
        <w:t>CONTRATANTE</w:t>
      </w:r>
      <w:r w:rsidRPr="00030333">
        <w:rPr>
          <w:b w:val="0"/>
          <w:bCs w:val="0"/>
        </w:rPr>
        <w:t>, no in</w:t>
      </w:r>
      <w:r>
        <w:rPr>
          <w:b w:val="0"/>
          <w:bCs w:val="0"/>
        </w:rPr>
        <w:t>ício da prestação do serviço,</w:t>
      </w:r>
      <w:r w:rsidRPr="00030333">
        <w:rPr>
          <w:b w:val="0"/>
          <w:bCs w:val="0"/>
        </w:rPr>
        <w:t xml:space="preserve"> carta de indicação do preposto, assinada pelo representante legal da </w:t>
      </w:r>
      <w:r w:rsidRPr="00FA7401">
        <w:rPr>
          <w:bCs w:val="0"/>
        </w:rPr>
        <w:t>CONTRATADA</w:t>
      </w:r>
      <w:r w:rsidRPr="00030333">
        <w:rPr>
          <w:b w:val="0"/>
          <w:bCs w:val="0"/>
        </w:rPr>
        <w:t>, conforme modelo</w:t>
      </w:r>
      <w:r w:rsidRPr="00030333">
        <w:rPr>
          <w:b w:val="0"/>
          <w:bCs w:val="0"/>
          <w:color w:val="000000"/>
        </w:rPr>
        <w:t xml:space="preserve"> do </w:t>
      </w:r>
      <w:r w:rsidR="00A23E6F">
        <w:rPr>
          <w:b w:val="0"/>
          <w:bCs w:val="0"/>
          <w:color w:val="000000"/>
        </w:rPr>
        <w:t>A</w:t>
      </w:r>
      <w:r w:rsidRPr="00030333">
        <w:rPr>
          <w:b w:val="0"/>
          <w:bCs w:val="0"/>
          <w:color w:val="000000"/>
        </w:rPr>
        <w:t>nexo II</w:t>
      </w:r>
      <w:r w:rsidRPr="00030333">
        <w:rPr>
          <w:b w:val="0"/>
          <w:bCs w:val="0"/>
        </w:rPr>
        <w:t xml:space="preserve">, de modo a não caracterizar subordinação direta dos profissionais da </w:t>
      </w:r>
      <w:r w:rsidRPr="00FA7401">
        <w:rPr>
          <w:bCs w:val="0"/>
        </w:rPr>
        <w:t>CONTRATADA</w:t>
      </w:r>
      <w:r w:rsidRPr="00030333">
        <w:rPr>
          <w:b w:val="0"/>
          <w:bCs w:val="0"/>
        </w:rPr>
        <w:t xml:space="preserve"> à </w:t>
      </w:r>
      <w:r w:rsidR="0087585E" w:rsidRPr="00840435">
        <w:rPr>
          <w:bCs w:val="0"/>
        </w:rPr>
        <w:t>CONTRATANTE</w:t>
      </w:r>
      <w:r w:rsidRPr="00FA7401">
        <w:rPr>
          <w:b w:val="0"/>
          <w:bCs w:val="0"/>
        </w:rPr>
        <w:t>.</w:t>
      </w:r>
    </w:p>
    <w:p w14:paraId="6CAF2CA7" w14:textId="77777777" w:rsidR="00FA7401" w:rsidRDefault="00FA7401" w:rsidP="004336E8">
      <w:pPr>
        <w:pStyle w:val="Ttulo1"/>
        <w:keepLines/>
        <w:widowControl w:val="0"/>
        <w:numPr>
          <w:ilvl w:val="2"/>
          <w:numId w:val="3"/>
        </w:numPr>
        <w:spacing w:before="120"/>
        <w:ind w:left="993" w:hanging="709"/>
        <w:jc w:val="both"/>
        <w:rPr>
          <w:b w:val="0"/>
          <w:bCs w:val="0"/>
          <w:u w:val="single"/>
        </w:rPr>
      </w:pPr>
      <w:r w:rsidRPr="00030333">
        <w:rPr>
          <w:b w:val="0"/>
          <w:bCs w:val="0"/>
          <w:u w:val="single"/>
        </w:rPr>
        <w:t xml:space="preserve">Na designação do preposto é vedada a indicação dos próprios funcionários, responsáveis pela prestação dos serviços </w:t>
      </w:r>
      <w:r w:rsidRPr="0087585E">
        <w:rPr>
          <w:b w:val="0"/>
          <w:bCs w:val="0"/>
          <w:u w:val="single"/>
        </w:rPr>
        <w:t xml:space="preserve">junto à </w:t>
      </w:r>
      <w:r w:rsidR="0087585E" w:rsidRPr="0087585E">
        <w:rPr>
          <w:bCs w:val="0"/>
          <w:u w:val="single"/>
        </w:rPr>
        <w:t>CONTRATANTE</w:t>
      </w:r>
      <w:r w:rsidRPr="0087585E">
        <w:rPr>
          <w:b w:val="0"/>
          <w:bCs w:val="0"/>
          <w:u w:val="single"/>
        </w:rPr>
        <w:t>, para</w:t>
      </w:r>
      <w:r w:rsidRPr="00030333">
        <w:rPr>
          <w:b w:val="0"/>
          <w:bCs w:val="0"/>
          <w:u w:val="single"/>
        </w:rPr>
        <w:t xml:space="preserve"> o desempenho de tal função</w:t>
      </w:r>
      <w:r>
        <w:rPr>
          <w:b w:val="0"/>
          <w:bCs w:val="0"/>
          <w:u w:val="single"/>
        </w:rPr>
        <w:t>.</w:t>
      </w:r>
    </w:p>
    <w:p w14:paraId="1750F191" w14:textId="77777777" w:rsidR="009C2D41" w:rsidRDefault="009C2D41" w:rsidP="009C2D41">
      <w:pPr>
        <w:pStyle w:val="Ttulo2"/>
        <w:widowControl w:val="0"/>
        <w:numPr>
          <w:ilvl w:val="2"/>
          <w:numId w:val="3"/>
        </w:numPr>
        <w:spacing w:before="120"/>
        <w:ind w:left="993" w:hanging="709"/>
        <w:jc w:val="both"/>
        <w:rPr>
          <w:rFonts w:ascii="Times New Roman" w:hAnsi="Times New Roman" w:cs="Times New Roman"/>
          <w:b w:val="0"/>
          <w:bCs w:val="0"/>
          <w:sz w:val="24"/>
          <w:szCs w:val="24"/>
        </w:rPr>
      </w:pPr>
      <w:r w:rsidRPr="0087585E">
        <w:rPr>
          <w:rFonts w:ascii="Times New Roman" w:hAnsi="Times New Roman" w:cs="Times New Roman"/>
          <w:b w:val="0"/>
          <w:bCs w:val="0"/>
          <w:sz w:val="24"/>
          <w:szCs w:val="24"/>
        </w:rPr>
        <w:t xml:space="preserve">O preposto, uma vez indicado formalmente por carta assinada pelo representante legal da </w:t>
      </w:r>
      <w:r w:rsidRPr="0087585E">
        <w:rPr>
          <w:rFonts w:ascii="Times New Roman" w:hAnsi="Times New Roman" w:cs="Times New Roman"/>
          <w:bCs w:val="0"/>
          <w:sz w:val="24"/>
          <w:szCs w:val="24"/>
        </w:rPr>
        <w:t>CONTRATADA</w:t>
      </w:r>
      <w:r w:rsidRPr="0087585E">
        <w:rPr>
          <w:rFonts w:ascii="Times New Roman" w:hAnsi="Times New Roman" w:cs="Times New Roman"/>
          <w:b w:val="0"/>
          <w:bCs w:val="0"/>
          <w:sz w:val="24"/>
          <w:szCs w:val="24"/>
        </w:rPr>
        <w:t xml:space="preserve"> e aceito pela </w:t>
      </w:r>
      <w:r w:rsidRPr="0087585E">
        <w:rPr>
          <w:rFonts w:ascii="Times New Roman" w:hAnsi="Times New Roman" w:cs="Times New Roman"/>
          <w:bCs w:val="0"/>
          <w:sz w:val="24"/>
          <w:szCs w:val="24"/>
        </w:rPr>
        <w:t>CONTRATANTE</w:t>
      </w:r>
      <w:r w:rsidRPr="0087585E">
        <w:rPr>
          <w:rFonts w:ascii="Times New Roman" w:hAnsi="Times New Roman" w:cs="Times New Roman"/>
          <w:b w:val="0"/>
          <w:bCs w:val="0"/>
          <w:sz w:val="24"/>
          <w:szCs w:val="24"/>
        </w:rPr>
        <w:t xml:space="preserve">, deverá apresentar-se à unidade fiscalizadora no primeiro dia útil após assinatura do </w:t>
      </w:r>
      <w:r>
        <w:rPr>
          <w:rFonts w:ascii="Times New Roman" w:hAnsi="Times New Roman" w:cs="Times New Roman"/>
          <w:b w:val="0"/>
          <w:bCs w:val="0"/>
          <w:sz w:val="24"/>
          <w:szCs w:val="24"/>
        </w:rPr>
        <w:t>Contrato</w:t>
      </w:r>
      <w:r w:rsidRPr="0087585E">
        <w:rPr>
          <w:rFonts w:ascii="Times New Roman" w:hAnsi="Times New Roman" w:cs="Times New Roman"/>
          <w:b w:val="0"/>
          <w:bCs w:val="0"/>
          <w:sz w:val="24"/>
          <w:szCs w:val="24"/>
        </w:rPr>
        <w:t xml:space="preserve">, para, juntamente com o servidor designado para esse fim, tratar de todos os assuntos pertinentes à execução do </w:t>
      </w:r>
      <w:r>
        <w:rPr>
          <w:rFonts w:ascii="Times New Roman" w:hAnsi="Times New Roman" w:cs="Times New Roman"/>
          <w:b w:val="0"/>
          <w:bCs w:val="0"/>
          <w:sz w:val="24"/>
          <w:szCs w:val="24"/>
        </w:rPr>
        <w:t>Contrato</w:t>
      </w:r>
      <w:r w:rsidRPr="0087585E">
        <w:rPr>
          <w:rFonts w:ascii="Times New Roman" w:hAnsi="Times New Roman" w:cs="Times New Roman"/>
          <w:b w:val="0"/>
          <w:bCs w:val="0"/>
          <w:sz w:val="24"/>
          <w:szCs w:val="24"/>
        </w:rPr>
        <w:t>, relativos à sua competência.</w:t>
      </w:r>
    </w:p>
    <w:p w14:paraId="174FF490" w14:textId="77777777" w:rsidR="00FA7401" w:rsidRDefault="00FA7401" w:rsidP="004336E8">
      <w:pPr>
        <w:pStyle w:val="Ttulo1"/>
        <w:keepLines/>
        <w:widowControl w:val="0"/>
        <w:numPr>
          <w:ilvl w:val="2"/>
          <w:numId w:val="3"/>
        </w:numPr>
        <w:spacing w:before="120"/>
        <w:ind w:left="993" w:hanging="709"/>
        <w:jc w:val="both"/>
        <w:rPr>
          <w:b w:val="0"/>
          <w:bCs w:val="0"/>
        </w:rPr>
      </w:pPr>
      <w:r w:rsidRPr="00030333">
        <w:rPr>
          <w:b w:val="0"/>
          <w:bCs w:val="0"/>
        </w:rPr>
        <w:t xml:space="preserve">O preposto designado deverá permanecer em tempo integral à disposição da </w:t>
      </w:r>
      <w:r w:rsidR="0087585E" w:rsidRPr="00840435">
        <w:rPr>
          <w:bCs w:val="0"/>
        </w:rPr>
        <w:t>CONTRATANTE</w:t>
      </w:r>
      <w:r w:rsidRPr="00030333">
        <w:rPr>
          <w:b w:val="0"/>
          <w:bCs w:val="0"/>
        </w:rPr>
        <w:t xml:space="preserve">, </w:t>
      </w:r>
      <w:r w:rsidR="009D7EBE">
        <w:rPr>
          <w:b w:val="0"/>
          <w:bCs w:val="0"/>
        </w:rPr>
        <w:t>observando</w:t>
      </w:r>
      <w:r w:rsidRPr="00030333">
        <w:rPr>
          <w:b w:val="0"/>
          <w:bCs w:val="0"/>
        </w:rPr>
        <w:t xml:space="preserve"> as exigências no tocante à disponibilização de todas as informações requeridas, de forma a garantir o pronto atendimento a quaisquer solicitações da </w:t>
      </w:r>
      <w:r w:rsidR="0087585E" w:rsidRPr="00840435">
        <w:rPr>
          <w:bCs w:val="0"/>
        </w:rPr>
        <w:t>CONTRATANTE</w:t>
      </w:r>
      <w:r w:rsidRPr="00030333">
        <w:rPr>
          <w:b w:val="0"/>
          <w:bCs w:val="0"/>
        </w:rPr>
        <w:t xml:space="preserve">. </w:t>
      </w:r>
    </w:p>
    <w:p w14:paraId="7165E438" w14:textId="77777777" w:rsidR="00FA7401" w:rsidRDefault="00FA7401" w:rsidP="004336E8">
      <w:pPr>
        <w:pStyle w:val="Ttulo1"/>
        <w:keepLines/>
        <w:widowControl w:val="0"/>
        <w:numPr>
          <w:ilvl w:val="2"/>
          <w:numId w:val="3"/>
        </w:numPr>
        <w:spacing w:before="120"/>
        <w:ind w:left="993" w:hanging="709"/>
        <w:jc w:val="both"/>
        <w:rPr>
          <w:b w:val="0"/>
          <w:bCs w:val="0"/>
        </w:rPr>
      </w:pPr>
      <w:r w:rsidRPr="00030333">
        <w:rPr>
          <w:b w:val="0"/>
          <w:bCs w:val="0"/>
        </w:rPr>
        <w:t xml:space="preserve">A disponibilização em período integral não significa que o preposto esteja nas dependências da </w:t>
      </w:r>
      <w:r w:rsidR="0087585E" w:rsidRPr="00840435">
        <w:rPr>
          <w:bCs w:val="0"/>
        </w:rPr>
        <w:t>CONTRATANTE</w:t>
      </w:r>
      <w:r w:rsidR="0087585E" w:rsidRPr="00030333">
        <w:rPr>
          <w:b w:val="0"/>
          <w:bCs w:val="0"/>
        </w:rPr>
        <w:t xml:space="preserve"> </w:t>
      </w:r>
      <w:r w:rsidRPr="00030333">
        <w:rPr>
          <w:b w:val="0"/>
          <w:bCs w:val="0"/>
        </w:rPr>
        <w:t>em tempo integral, mas sim, à sua disposição</w:t>
      </w:r>
      <w:r w:rsidR="008B4594">
        <w:rPr>
          <w:b w:val="0"/>
          <w:bCs w:val="0"/>
        </w:rPr>
        <w:t>.</w:t>
      </w:r>
      <w:r w:rsidRPr="00030333">
        <w:rPr>
          <w:b w:val="0"/>
          <w:bCs w:val="0"/>
        </w:rPr>
        <w:t xml:space="preserve"> </w:t>
      </w:r>
    </w:p>
    <w:p w14:paraId="6CF1231D" w14:textId="77777777" w:rsidR="00FA7401" w:rsidRDefault="00FA7401" w:rsidP="004336E8">
      <w:pPr>
        <w:pStyle w:val="Ttulo2"/>
        <w:widowControl w:val="0"/>
        <w:numPr>
          <w:ilvl w:val="2"/>
          <w:numId w:val="3"/>
        </w:numPr>
        <w:spacing w:before="120"/>
        <w:ind w:left="993" w:hanging="709"/>
        <w:jc w:val="both"/>
        <w:rPr>
          <w:rFonts w:ascii="Times New Roman" w:hAnsi="Times New Roman" w:cs="Times New Roman"/>
          <w:b w:val="0"/>
          <w:bCs w:val="0"/>
          <w:sz w:val="24"/>
          <w:szCs w:val="24"/>
        </w:rPr>
      </w:pPr>
      <w:r w:rsidRPr="00030333">
        <w:rPr>
          <w:rFonts w:ascii="Times New Roman" w:hAnsi="Times New Roman" w:cs="Times New Roman"/>
          <w:b w:val="0"/>
          <w:bCs w:val="0"/>
          <w:sz w:val="24"/>
          <w:szCs w:val="24"/>
        </w:rPr>
        <w:t xml:space="preserve">Sempre que houver, por qualquer motivo, mudança de preposto, a </w:t>
      </w:r>
      <w:r w:rsidR="008B4594" w:rsidRPr="008B4594">
        <w:rPr>
          <w:rFonts w:ascii="Times New Roman" w:hAnsi="Times New Roman" w:cs="Times New Roman"/>
          <w:bCs w:val="0"/>
          <w:sz w:val="24"/>
          <w:szCs w:val="24"/>
        </w:rPr>
        <w:t>CONTRATADA</w:t>
      </w:r>
      <w:r w:rsidRPr="00030333">
        <w:rPr>
          <w:rFonts w:ascii="Times New Roman" w:hAnsi="Times New Roman" w:cs="Times New Roman"/>
          <w:b w:val="0"/>
          <w:bCs w:val="0"/>
          <w:sz w:val="24"/>
          <w:szCs w:val="24"/>
        </w:rPr>
        <w:t xml:space="preserve"> fica obrigada a informar à </w:t>
      </w:r>
      <w:r w:rsidR="0087585E" w:rsidRPr="00840435">
        <w:rPr>
          <w:rFonts w:ascii="Times New Roman" w:hAnsi="Times New Roman" w:cs="Times New Roman"/>
          <w:bCs w:val="0"/>
          <w:sz w:val="24"/>
          <w:szCs w:val="24"/>
        </w:rPr>
        <w:t>CONTRATANTE</w:t>
      </w:r>
      <w:r w:rsidRPr="00030333">
        <w:rPr>
          <w:rFonts w:ascii="Times New Roman" w:hAnsi="Times New Roman" w:cs="Times New Roman"/>
          <w:b w:val="0"/>
          <w:bCs w:val="0"/>
          <w:sz w:val="24"/>
          <w:szCs w:val="24"/>
        </w:rPr>
        <w:t>, observadas as mesmas formalidades exigidas quando da pr</w:t>
      </w:r>
      <w:r w:rsidR="008B4594">
        <w:rPr>
          <w:rFonts w:ascii="Times New Roman" w:hAnsi="Times New Roman" w:cs="Times New Roman"/>
          <w:b w:val="0"/>
          <w:bCs w:val="0"/>
          <w:sz w:val="24"/>
          <w:szCs w:val="24"/>
        </w:rPr>
        <w:t>imeira apresentação do preposto.</w:t>
      </w:r>
    </w:p>
    <w:p w14:paraId="79DD0997" w14:textId="77777777" w:rsidR="00FA7401" w:rsidRPr="00257E58" w:rsidRDefault="00FA7401" w:rsidP="004336E8">
      <w:pPr>
        <w:pStyle w:val="Ttulo1"/>
        <w:keepLines/>
        <w:widowControl w:val="0"/>
        <w:numPr>
          <w:ilvl w:val="2"/>
          <w:numId w:val="3"/>
        </w:numPr>
        <w:spacing w:before="120"/>
        <w:ind w:left="993" w:hanging="709"/>
        <w:jc w:val="both"/>
        <w:rPr>
          <w:b w:val="0"/>
          <w:bCs w:val="0"/>
        </w:rPr>
      </w:pPr>
      <w:r w:rsidRPr="00030333">
        <w:rPr>
          <w:b w:val="0"/>
          <w:bCs w:val="0"/>
        </w:rPr>
        <w:t xml:space="preserve">A </w:t>
      </w:r>
      <w:r w:rsidRPr="008B4594">
        <w:rPr>
          <w:bCs w:val="0"/>
        </w:rPr>
        <w:t>CONTRATADA</w:t>
      </w:r>
      <w:r w:rsidRPr="00030333">
        <w:rPr>
          <w:b w:val="0"/>
          <w:bCs w:val="0"/>
        </w:rPr>
        <w:t xml:space="preserve"> deverá instruir seus prepostos quanto à necessidade de atender prontamente a quaisquer solicitações da </w:t>
      </w:r>
      <w:r w:rsidR="0087585E" w:rsidRPr="00840435">
        <w:rPr>
          <w:bCs w:val="0"/>
        </w:rPr>
        <w:t>CONTRATANTE</w:t>
      </w:r>
      <w:r w:rsidRPr="00BC1947">
        <w:rPr>
          <w:b w:val="0"/>
          <w:bCs w:val="0"/>
        </w:rPr>
        <w:t xml:space="preserve">, do </w:t>
      </w:r>
      <w:r w:rsidR="00BC1947" w:rsidRPr="00BC1947">
        <w:rPr>
          <w:b w:val="0"/>
          <w:bCs w:val="0"/>
        </w:rPr>
        <w:t>Gestor</w:t>
      </w:r>
      <w:r w:rsidRPr="00BC1947">
        <w:rPr>
          <w:b w:val="0"/>
          <w:bCs w:val="0"/>
        </w:rPr>
        <w:t xml:space="preserve"> do </w:t>
      </w:r>
      <w:r w:rsidR="00DB43E2">
        <w:rPr>
          <w:b w:val="0"/>
          <w:bCs w:val="0"/>
        </w:rPr>
        <w:t>Contrato</w:t>
      </w:r>
      <w:r w:rsidRPr="00BC1947">
        <w:rPr>
          <w:b w:val="0"/>
          <w:bCs w:val="0"/>
        </w:rPr>
        <w:t xml:space="preserve"> ou</w:t>
      </w:r>
      <w:r w:rsidRPr="00030333">
        <w:rPr>
          <w:b w:val="0"/>
          <w:bCs w:val="0"/>
        </w:rPr>
        <w:t xml:space="preserve"> de seu substituto, acatando imediatamente as determinações, instruções e orientações destes, inclusive </w:t>
      </w:r>
      <w:r w:rsidRPr="00257E58">
        <w:rPr>
          <w:b w:val="0"/>
          <w:bCs w:val="0"/>
        </w:rPr>
        <w:t>quanto ao cumprimento das Normas Internas, e devendo, ainda, tomar todas as providências pertinentes para que sejam corrigidas quaisquer falhas detectadas na ex</w:t>
      </w:r>
      <w:r w:rsidR="008B4594" w:rsidRPr="00257E58">
        <w:rPr>
          <w:b w:val="0"/>
          <w:bCs w:val="0"/>
        </w:rPr>
        <w:t>ecução dos serviços contratados.</w:t>
      </w:r>
    </w:p>
    <w:p w14:paraId="2FC5E203" w14:textId="77777777" w:rsidR="00FA7401" w:rsidRPr="00257E58" w:rsidRDefault="00FA7401" w:rsidP="004336E8">
      <w:pPr>
        <w:pStyle w:val="Ttulo1"/>
        <w:keepLines/>
        <w:widowControl w:val="0"/>
        <w:numPr>
          <w:ilvl w:val="2"/>
          <w:numId w:val="3"/>
        </w:numPr>
        <w:spacing w:before="120"/>
        <w:ind w:left="993" w:hanging="709"/>
        <w:jc w:val="both"/>
        <w:rPr>
          <w:b w:val="0"/>
          <w:bCs w:val="0"/>
        </w:rPr>
      </w:pPr>
      <w:r w:rsidRPr="00257E58">
        <w:rPr>
          <w:b w:val="0"/>
          <w:bCs w:val="0"/>
        </w:rPr>
        <w:t>São atribuições do preposto, dentre outras:</w:t>
      </w:r>
      <w:r w:rsidR="008B4594" w:rsidRPr="00257E58">
        <w:rPr>
          <w:b w:val="0"/>
          <w:bCs w:val="0"/>
        </w:rPr>
        <w:t xml:space="preserve"> </w:t>
      </w:r>
    </w:p>
    <w:p w14:paraId="557C662E" w14:textId="77777777" w:rsidR="00FA7401" w:rsidRPr="00257E58" w:rsidRDefault="008B4594" w:rsidP="004336E8">
      <w:pPr>
        <w:pStyle w:val="Ttulo1"/>
        <w:keepLines/>
        <w:widowControl w:val="0"/>
        <w:numPr>
          <w:ilvl w:val="3"/>
          <w:numId w:val="3"/>
        </w:numPr>
        <w:spacing w:before="120"/>
        <w:ind w:left="1701" w:hanging="850"/>
        <w:jc w:val="both"/>
        <w:rPr>
          <w:b w:val="0"/>
          <w:bCs w:val="0"/>
        </w:rPr>
      </w:pPr>
      <w:r w:rsidRPr="00257E58">
        <w:rPr>
          <w:b w:val="0"/>
          <w:bCs w:val="0"/>
        </w:rPr>
        <w:t xml:space="preserve"> </w:t>
      </w:r>
      <w:r w:rsidR="00FA7401" w:rsidRPr="00257E58">
        <w:rPr>
          <w:b w:val="0"/>
          <w:bCs w:val="0"/>
        </w:rPr>
        <w:t xml:space="preserve">Comandar, coordenar e controlar a execução dos serviços contratados, nas dependências da </w:t>
      </w:r>
      <w:r w:rsidR="0087585E" w:rsidRPr="00257E58">
        <w:rPr>
          <w:bCs w:val="0"/>
        </w:rPr>
        <w:t>CONTRATANTE</w:t>
      </w:r>
      <w:r w:rsidR="00FA7401" w:rsidRPr="00257E58">
        <w:rPr>
          <w:b w:val="0"/>
          <w:bCs w:val="0"/>
        </w:rPr>
        <w:t>, quando assim requisitado;</w:t>
      </w:r>
    </w:p>
    <w:p w14:paraId="2068CB6E" w14:textId="77777777" w:rsidR="00FA7401" w:rsidRPr="00257E58" w:rsidRDefault="00FA7401" w:rsidP="004336E8">
      <w:pPr>
        <w:pStyle w:val="Ttulo1"/>
        <w:keepLines/>
        <w:widowControl w:val="0"/>
        <w:numPr>
          <w:ilvl w:val="3"/>
          <w:numId w:val="3"/>
        </w:numPr>
        <w:spacing w:before="120"/>
        <w:ind w:left="1701" w:hanging="850"/>
        <w:jc w:val="both"/>
        <w:rPr>
          <w:b w:val="0"/>
          <w:bCs w:val="0"/>
        </w:rPr>
      </w:pPr>
      <w:r w:rsidRPr="00257E58">
        <w:rPr>
          <w:b w:val="0"/>
          <w:bCs w:val="0"/>
        </w:rPr>
        <w:t xml:space="preserve">Acompanhar e fiscalizar os trabalhos realizados pelos empregados da </w:t>
      </w:r>
      <w:r w:rsidR="0087585E" w:rsidRPr="00257E58">
        <w:rPr>
          <w:bCs w:val="0"/>
        </w:rPr>
        <w:t>CONTRATANTE</w:t>
      </w:r>
      <w:r w:rsidRPr="00257E58">
        <w:rPr>
          <w:b w:val="0"/>
          <w:bCs w:val="0"/>
        </w:rPr>
        <w:t>;</w:t>
      </w:r>
    </w:p>
    <w:p w14:paraId="6F50F0D5" w14:textId="77777777" w:rsidR="00FA7401" w:rsidRPr="00257E58" w:rsidRDefault="00FA7401" w:rsidP="004336E8">
      <w:pPr>
        <w:pStyle w:val="Ttulo1"/>
        <w:keepLines/>
        <w:widowControl w:val="0"/>
        <w:numPr>
          <w:ilvl w:val="3"/>
          <w:numId w:val="3"/>
        </w:numPr>
        <w:spacing w:before="120"/>
        <w:ind w:left="1701" w:hanging="850"/>
        <w:jc w:val="both"/>
        <w:rPr>
          <w:b w:val="0"/>
          <w:bCs w:val="0"/>
        </w:rPr>
      </w:pPr>
      <w:r w:rsidRPr="00257E58">
        <w:rPr>
          <w:b w:val="0"/>
          <w:bCs w:val="0"/>
        </w:rPr>
        <w:t xml:space="preserve">Promover o controle da assiduidade e pontualidade dos empregados da </w:t>
      </w:r>
      <w:r w:rsidRPr="00257E58">
        <w:rPr>
          <w:bCs w:val="0"/>
        </w:rPr>
        <w:t>CONTRATADA</w:t>
      </w:r>
      <w:r w:rsidRPr="00257E58">
        <w:rPr>
          <w:b w:val="0"/>
          <w:bCs w:val="0"/>
        </w:rPr>
        <w:t>;</w:t>
      </w:r>
    </w:p>
    <w:p w14:paraId="0F340C39" w14:textId="77777777" w:rsidR="00FA7401" w:rsidRPr="00257E58" w:rsidRDefault="00FA7401" w:rsidP="004336E8">
      <w:pPr>
        <w:pStyle w:val="Ttulo1"/>
        <w:keepLines/>
        <w:widowControl w:val="0"/>
        <w:numPr>
          <w:ilvl w:val="3"/>
          <w:numId w:val="3"/>
        </w:numPr>
        <w:spacing w:before="120"/>
        <w:ind w:left="1701" w:hanging="850"/>
        <w:jc w:val="both"/>
        <w:rPr>
          <w:b w:val="0"/>
          <w:bCs w:val="0"/>
        </w:rPr>
      </w:pPr>
      <w:r w:rsidRPr="00257E58">
        <w:rPr>
          <w:b w:val="0"/>
          <w:bCs w:val="0"/>
        </w:rPr>
        <w:t xml:space="preserve">Zelar pela segurança, </w:t>
      </w:r>
      <w:r w:rsidR="008F0059">
        <w:rPr>
          <w:b w:val="0"/>
          <w:bCs w:val="0"/>
        </w:rPr>
        <w:t>limpeza, asseio e conservação</w:t>
      </w:r>
      <w:r w:rsidRPr="00257E58">
        <w:rPr>
          <w:b w:val="0"/>
          <w:bCs w:val="0"/>
        </w:rPr>
        <w:t xml:space="preserve"> dos equipamentos e instalações da </w:t>
      </w:r>
      <w:r w:rsidR="0087585E" w:rsidRPr="00257E58">
        <w:rPr>
          <w:bCs w:val="0"/>
        </w:rPr>
        <w:t>CONTRATANTE</w:t>
      </w:r>
      <w:r w:rsidR="0087585E" w:rsidRPr="00257E58">
        <w:rPr>
          <w:b w:val="0"/>
          <w:bCs w:val="0"/>
        </w:rPr>
        <w:t xml:space="preserve"> </w:t>
      </w:r>
      <w:r w:rsidRPr="00257E58">
        <w:rPr>
          <w:b w:val="0"/>
          <w:bCs w:val="0"/>
        </w:rPr>
        <w:t xml:space="preserve">à disposição dos empregados da </w:t>
      </w:r>
      <w:r w:rsidRPr="00257E58">
        <w:rPr>
          <w:bCs w:val="0"/>
        </w:rPr>
        <w:t>CONTRATADA</w:t>
      </w:r>
      <w:r w:rsidRPr="00257E58">
        <w:rPr>
          <w:b w:val="0"/>
          <w:bCs w:val="0"/>
        </w:rPr>
        <w:t>;</w:t>
      </w:r>
    </w:p>
    <w:p w14:paraId="5AC5AF76" w14:textId="77777777" w:rsidR="00FA7401" w:rsidRPr="00257E58" w:rsidRDefault="00FA7401" w:rsidP="004336E8">
      <w:pPr>
        <w:pStyle w:val="Ttulo1"/>
        <w:keepLines/>
        <w:widowControl w:val="0"/>
        <w:numPr>
          <w:ilvl w:val="3"/>
          <w:numId w:val="3"/>
        </w:numPr>
        <w:spacing w:before="120"/>
        <w:ind w:left="1701" w:hanging="850"/>
        <w:jc w:val="both"/>
        <w:rPr>
          <w:b w:val="0"/>
          <w:bCs w:val="0"/>
        </w:rPr>
      </w:pPr>
      <w:r w:rsidRPr="00257E58">
        <w:rPr>
          <w:b w:val="0"/>
          <w:bCs w:val="0"/>
        </w:rPr>
        <w:t xml:space="preserve">Cumprir e fazer cumprir todas as determinações, instruções e orientações emanadas da Fiscalização do </w:t>
      </w:r>
      <w:r w:rsidR="00DB43E2">
        <w:rPr>
          <w:b w:val="0"/>
          <w:bCs w:val="0"/>
        </w:rPr>
        <w:t>Contrato</w:t>
      </w:r>
      <w:r w:rsidRPr="00257E58">
        <w:rPr>
          <w:b w:val="0"/>
          <w:bCs w:val="0"/>
        </w:rPr>
        <w:t>;</w:t>
      </w:r>
    </w:p>
    <w:p w14:paraId="6CE92A04" w14:textId="77777777" w:rsidR="00FA7401" w:rsidRPr="00257E58" w:rsidRDefault="00FA7401" w:rsidP="004336E8">
      <w:pPr>
        <w:pStyle w:val="Ttulo1"/>
        <w:keepLines/>
        <w:widowControl w:val="0"/>
        <w:numPr>
          <w:ilvl w:val="3"/>
          <w:numId w:val="3"/>
        </w:numPr>
        <w:spacing w:before="120"/>
        <w:ind w:left="1701" w:hanging="850"/>
        <w:jc w:val="both"/>
        <w:rPr>
          <w:b w:val="0"/>
          <w:bCs w:val="0"/>
        </w:rPr>
      </w:pPr>
      <w:r w:rsidRPr="00257E58">
        <w:rPr>
          <w:b w:val="0"/>
          <w:bCs w:val="0"/>
        </w:rPr>
        <w:t>Elaborar, acompanhar e controlar escalas de férias, evitando situações de prejuízo aos serviços contratados;</w:t>
      </w:r>
    </w:p>
    <w:p w14:paraId="47FDC7B9" w14:textId="77777777" w:rsidR="00FA7401" w:rsidRPr="00257E58" w:rsidRDefault="00FA7401" w:rsidP="004336E8">
      <w:pPr>
        <w:pStyle w:val="Ttulo1"/>
        <w:keepLines/>
        <w:widowControl w:val="0"/>
        <w:numPr>
          <w:ilvl w:val="3"/>
          <w:numId w:val="3"/>
        </w:numPr>
        <w:spacing w:before="120"/>
        <w:ind w:left="1701" w:hanging="850"/>
        <w:jc w:val="both"/>
        <w:rPr>
          <w:b w:val="0"/>
          <w:bCs w:val="0"/>
        </w:rPr>
      </w:pPr>
      <w:r w:rsidRPr="00257E58">
        <w:rPr>
          <w:b w:val="0"/>
          <w:bCs w:val="0"/>
        </w:rPr>
        <w:t xml:space="preserve">Reportar-se à Fiscalização do </w:t>
      </w:r>
      <w:r w:rsidR="00DB43E2">
        <w:rPr>
          <w:b w:val="0"/>
          <w:bCs w:val="0"/>
        </w:rPr>
        <w:t>Contrato</w:t>
      </w:r>
      <w:r w:rsidRPr="00257E58">
        <w:rPr>
          <w:b w:val="0"/>
          <w:bCs w:val="0"/>
        </w:rPr>
        <w:t xml:space="preserve"> para dirimir quaisquer dúvidas a respeito da execução dos serviços;</w:t>
      </w:r>
    </w:p>
    <w:p w14:paraId="6DE3F02D" w14:textId="77777777" w:rsidR="00FA7401" w:rsidRPr="00257E58" w:rsidRDefault="00FA7401" w:rsidP="004336E8">
      <w:pPr>
        <w:pStyle w:val="Ttulo1"/>
        <w:keepLines/>
        <w:widowControl w:val="0"/>
        <w:numPr>
          <w:ilvl w:val="3"/>
          <w:numId w:val="3"/>
        </w:numPr>
        <w:spacing w:before="120"/>
        <w:ind w:left="1701" w:hanging="850"/>
        <w:jc w:val="both"/>
        <w:rPr>
          <w:b w:val="0"/>
          <w:bCs w:val="0"/>
        </w:rPr>
      </w:pPr>
      <w:r w:rsidRPr="00257E58">
        <w:rPr>
          <w:b w:val="0"/>
          <w:bCs w:val="0"/>
        </w:rPr>
        <w:t xml:space="preserve">Relatar à Fiscalização do </w:t>
      </w:r>
      <w:r w:rsidR="00DB43E2">
        <w:rPr>
          <w:b w:val="0"/>
          <w:bCs w:val="0"/>
        </w:rPr>
        <w:t>Contrato</w:t>
      </w:r>
      <w:r w:rsidRPr="00257E58">
        <w:rPr>
          <w:b w:val="0"/>
          <w:bCs w:val="0"/>
        </w:rPr>
        <w:t>, pronta e imediatamente, toda e qualquer irregularidade observada;</w:t>
      </w:r>
    </w:p>
    <w:p w14:paraId="5C81E4BC" w14:textId="77777777" w:rsidR="00FA7401" w:rsidRPr="00257E58" w:rsidRDefault="00FA7401" w:rsidP="004336E8">
      <w:pPr>
        <w:pStyle w:val="Ttulo1"/>
        <w:keepLines/>
        <w:widowControl w:val="0"/>
        <w:numPr>
          <w:ilvl w:val="3"/>
          <w:numId w:val="3"/>
        </w:numPr>
        <w:spacing w:before="120"/>
        <w:ind w:left="1701" w:hanging="850"/>
        <w:jc w:val="both"/>
        <w:rPr>
          <w:b w:val="0"/>
          <w:bCs w:val="0"/>
        </w:rPr>
      </w:pPr>
      <w:r w:rsidRPr="00257E58">
        <w:rPr>
          <w:b w:val="0"/>
          <w:bCs w:val="0"/>
        </w:rPr>
        <w:t>Realizar, além das atividades e tarefas que lhe forem atribuídas, quaisquer outras que julgar necessárias, pertinentes ou inerentes à boa prestação dos serviços contratados;</w:t>
      </w:r>
    </w:p>
    <w:p w14:paraId="7E30D9D5" w14:textId="77777777" w:rsidR="00FA7401" w:rsidRPr="00257E58" w:rsidRDefault="00FA7401" w:rsidP="00C73CF0">
      <w:pPr>
        <w:pStyle w:val="Ttulo1"/>
        <w:keepLines/>
        <w:widowControl w:val="0"/>
        <w:numPr>
          <w:ilvl w:val="3"/>
          <w:numId w:val="3"/>
        </w:numPr>
        <w:spacing w:before="120"/>
        <w:ind w:left="1701" w:hanging="850"/>
        <w:jc w:val="both"/>
        <w:rPr>
          <w:b w:val="0"/>
          <w:bCs w:val="0"/>
        </w:rPr>
      </w:pPr>
      <w:r w:rsidRPr="00257E58">
        <w:rPr>
          <w:b w:val="0"/>
          <w:bCs w:val="0"/>
        </w:rPr>
        <w:t xml:space="preserve">Encaminhar à Fiscalização do </w:t>
      </w:r>
      <w:r w:rsidR="00DB43E2">
        <w:rPr>
          <w:b w:val="0"/>
          <w:bCs w:val="0"/>
        </w:rPr>
        <w:t>Contrato</w:t>
      </w:r>
      <w:r w:rsidRPr="00257E58">
        <w:rPr>
          <w:b w:val="0"/>
          <w:bCs w:val="0"/>
        </w:rPr>
        <w:t xml:space="preserve"> todas as Notas Fi</w:t>
      </w:r>
      <w:r w:rsidR="001D34B4">
        <w:rPr>
          <w:b w:val="0"/>
          <w:bCs w:val="0"/>
        </w:rPr>
        <w:t>s</w:t>
      </w:r>
      <w:r w:rsidRPr="00257E58">
        <w:rPr>
          <w:b w:val="0"/>
          <w:bCs w:val="0"/>
        </w:rPr>
        <w:t>cais/Faturas dos serviços prestados;</w:t>
      </w:r>
    </w:p>
    <w:p w14:paraId="3321C2E8" w14:textId="77777777" w:rsidR="00FA7401" w:rsidRPr="00257E58" w:rsidRDefault="00BE557F" w:rsidP="004336E8">
      <w:pPr>
        <w:pStyle w:val="Ttulo1"/>
        <w:keepLines/>
        <w:widowControl w:val="0"/>
        <w:numPr>
          <w:ilvl w:val="3"/>
          <w:numId w:val="3"/>
        </w:numPr>
        <w:tabs>
          <w:tab w:val="left" w:pos="1985"/>
        </w:tabs>
        <w:spacing w:before="120"/>
        <w:ind w:left="1701" w:hanging="850"/>
        <w:jc w:val="both"/>
        <w:rPr>
          <w:b w:val="0"/>
          <w:bCs w:val="0"/>
        </w:rPr>
      </w:pPr>
      <w:r w:rsidRPr="00257E58">
        <w:rPr>
          <w:b w:val="0"/>
          <w:bCs w:val="0"/>
        </w:rPr>
        <w:t xml:space="preserve"> </w:t>
      </w:r>
      <w:r w:rsidR="00FA7401" w:rsidRPr="00257E58">
        <w:rPr>
          <w:b w:val="0"/>
          <w:bCs w:val="0"/>
        </w:rPr>
        <w:t>Esclarecer quaisquer questões relacionadas às Notas Fiscais/Faturas dos serviços prestados, sempre que solicitado;</w:t>
      </w:r>
      <w:r w:rsidR="0087585E" w:rsidRPr="00257E58">
        <w:rPr>
          <w:b w:val="0"/>
          <w:bCs w:val="0"/>
        </w:rPr>
        <w:t xml:space="preserve"> e</w:t>
      </w:r>
    </w:p>
    <w:p w14:paraId="313F01F1" w14:textId="77777777" w:rsidR="00FA7401" w:rsidRPr="00257E58" w:rsidRDefault="000107EB" w:rsidP="004336E8">
      <w:pPr>
        <w:pStyle w:val="Ttulo1"/>
        <w:keepLines/>
        <w:widowControl w:val="0"/>
        <w:numPr>
          <w:ilvl w:val="3"/>
          <w:numId w:val="3"/>
        </w:numPr>
        <w:tabs>
          <w:tab w:val="left" w:pos="1985"/>
        </w:tabs>
        <w:spacing w:before="120"/>
        <w:ind w:left="1701" w:hanging="850"/>
        <w:jc w:val="both"/>
        <w:rPr>
          <w:b w:val="0"/>
          <w:bCs w:val="0"/>
        </w:rPr>
      </w:pPr>
      <w:r w:rsidRPr="00257E58">
        <w:rPr>
          <w:b w:val="0"/>
          <w:bCs w:val="0"/>
        </w:rPr>
        <w:t xml:space="preserve"> </w:t>
      </w:r>
      <w:r w:rsidR="00FA7401" w:rsidRPr="00257E58">
        <w:rPr>
          <w:b w:val="0"/>
          <w:bCs w:val="0"/>
        </w:rPr>
        <w:t xml:space="preserve">Administrar todo e qualquer assunto relativo aos empregados da </w:t>
      </w:r>
      <w:r w:rsidR="00FA7401" w:rsidRPr="00257E58">
        <w:rPr>
          <w:bCs w:val="0"/>
        </w:rPr>
        <w:t>CONTRATADA</w:t>
      </w:r>
      <w:r w:rsidR="00FA7401" w:rsidRPr="00257E58">
        <w:rPr>
          <w:b w:val="0"/>
          <w:bCs w:val="0"/>
        </w:rPr>
        <w:t xml:space="preserve">, respondendo perante </w:t>
      </w:r>
      <w:r w:rsidR="005922C6">
        <w:rPr>
          <w:b w:val="0"/>
          <w:bCs w:val="0"/>
        </w:rPr>
        <w:t>a</w:t>
      </w:r>
      <w:r w:rsidR="00E42D69" w:rsidRPr="00257E58">
        <w:rPr>
          <w:b w:val="0"/>
          <w:bCs w:val="0"/>
        </w:rPr>
        <w:t xml:space="preserve"> </w:t>
      </w:r>
      <w:r w:rsidRPr="00257E58">
        <w:rPr>
          <w:bCs w:val="0"/>
        </w:rPr>
        <w:t>CONTRATANTE</w:t>
      </w:r>
      <w:r w:rsidR="00FA7401" w:rsidRPr="00257E58">
        <w:rPr>
          <w:b w:val="0"/>
          <w:bCs w:val="0"/>
        </w:rPr>
        <w:t xml:space="preserve"> por todos os atos e fatos gerados ou provocados por eles.</w:t>
      </w:r>
    </w:p>
    <w:p w14:paraId="593A5536" w14:textId="77777777" w:rsidR="00FA7401" w:rsidRPr="00030333" w:rsidRDefault="00FA7401" w:rsidP="004336E8">
      <w:pPr>
        <w:pStyle w:val="Ttulo1"/>
        <w:keepLines/>
        <w:widowControl w:val="0"/>
        <w:numPr>
          <w:ilvl w:val="2"/>
          <w:numId w:val="3"/>
        </w:numPr>
        <w:spacing w:before="120"/>
        <w:ind w:left="993" w:hanging="709"/>
        <w:jc w:val="both"/>
        <w:rPr>
          <w:b w:val="0"/>
          <w:bCs w:val="0"/>
        </w:rPr>
      </w:pPr>
      <w:r w:rsidRPr="00257E58">
        <w:rPr>
          <w:b w:val="0"/>
          <w:bCs w:val="0"/>
        </w:rPr>
        <w:t>O preposto é de responsabilidade da</w:t>
      </w:r>
      <w:r w:rsidRPr="00030333">
        <w:rPr>
          <w:b w:val="0"/>
          <w:bCs w:val="0"/>
        </w:rPr>
        <w:t xml:space="preserve"> </w:t>
      </w:r>
      <w:r w:rsidR="00E42D69" w:rsidRPr="00E42D69">
        <w:rPr>
          <w:bCs w:val="0"/>
        </w:rPr>
        <w:t>CONTRATADA</w:t>
      </w:r>
      <w:r w:rsidR="00E42D69">
        <w:rPr>
          <w:b w:val="0"/>
          <w:bCs w:val="0"/>
        </w:rPr>
        <w:t xml:space="preserve"> e</w:t>
      </w:r>
      <w:r w:rsidRPr="00030333">
        <w:rPr>
          <w:b w:val="0"/>
          <w:bCs w:val="0"/>
        </w:rPr>
        <w:t xml:space="preserve"> a sua função é a de </w:t>
      </w:r>
      <w:r w:rsidRPr="0087585E">
        <w:rPr>
          <w:b w:val="0"/>
          <w:bCs w:val="0"/>
        </w:rPr>
        <w:t xml:space="preserve">intermediação </w:t>
      </w:r>
      <w:r w:rsidR="005922C6">
        <w:rPr>
          <w:b w:val="0"/>
          <w:bCs w:val="0"/>
        </w:rPr>
        <w:t>entre a</w:t>
      </w:r>
      <w:r w:rsidR="00E42D69" w:rsidRPr="0087585E">
        <w:rPr>
          <w:b w:val="0"/>
          <w:bCs w:val="0"/>
        </w:rPr>
        <w:t xml:space="preserve"> </w:t>
      </w:r>
      <w:r w:rsidR="00E42D69" w:rsidRPr="0087585E">
        <w:rPr>
          <w:bCs w:val="0"/>
        </w:rPr>
        <w:t>CONTRATADA</w:t>
      </w:r>
      <w:r w:rsidRPr="0087585E">
        <w:rPr>
          <w:b w:val="0"/>
          <w:bCs w:val="0"/>
        </w:rPr>
        <w:t xml:space="preserve"> </w:t>
      </w:r>
      <w:r w:rsidR="00E42D69" w:rsidRPr="0087585E">
        <w:rPr>
          <w:b w:val="0"/>
          <w:bCs w:val="0"/>
        </w:rPr>
        <w:t xml:space="preserve">e </w:t>
      </w:r>
      <w:r w:rsidRPr="0087585E">
        <w:rPr>
          <w:b w:val="0"/>
          <w:bCs w:val="0"/>
        </w:rPr>
        <w:t xml:space="preserve">a </w:t>
      </w:r>
      <w:r w:rsidR="0087585E" w:rsidRPr="0087585E">
        <w:rPr>
          <w:bCs w:val="0"/>
        </w:rPr>
        <w:t>CONTRATANTE</w:t>
      </w:r>
      <w:r w:rsidRPr="0087585E">
        <w:rPr>
          <w:b w:val="0"/>
          <w:bCs w:val="0"/>
        </w:rPr>
        <w:t>. Suas tarefas deverão ser executadas com eficiência, em tempo hábil, sendo de responsabilid</w:t>
      </w:r>
      <w:r w:rsidR="00E42D69" w:rsidRPr="0087585E">
        <w:rPr>
          <w:b w:val="0"/>
          <w:bCs w:val="0"/>
        </w:rPr>
        <w:t xml:space="preserve">ade da </w:t>
      </w:r>
      <w:r w:rsidR="00E42D69" w:rsidRPr="0087585E">
        <w:rPr>
          <w:bCs w:val="0"/>
        </w:rPr>
        <w:t>CONTRATADA</w:t>
      </w:r>
      <w:r w:rsidR="00E42D69" w:rsidRPr="0087585E">
        <w:rPr>
          <w:b w:val="0"/>
          <w:bCs w:val="0"/>
        </w:rPr>
        <w:t xml:space="preserve"> sua localização</w:t>
      </w:r>
      <w:r w:rsidR="00E42D69">
        <w:rPr>
          <w:b w:val="0"/>
          <w:bCs w:val="0"/>
        </w:rPr>
        <w:t>.</w:t>
      </w:r>
    </w:p>
    <w:p w14:paraId="2DE3F094" w14:textId="77777777" w:rsidR="00BE3F7D" w:rsidRDefault="00FA7401" w:rsidP="004336E8">
      <w:pPr>
        <w:pStyle w:val="Ttulo1"/>
        <w:keepLines/>
        <w:widowControl w:val="0"/>
        <w:numPr>
          <w:ilvl w:val="2"/>
          <w:numId w:val="3"/>
        </w:numPr>
        <w:spacing w:before="120"/>
        <w:ind w:left="993" w:hanging="709"/>
        <w:jc w:val="both"/>
        <w:rPr>
          <w:b w:val="0"/>
          <w:bCs w:val="0"/>
        </w:rPr>
      </w:pPr>
      <w:r w:rsidRPr="00030333">
        <w:rPr>
          <w:b w:val="0"/>
          <w:bCs w:val="0"/>
        </w:rPr>
        <w:t>O</w:t>
      </w:r>
      <w:r w:rsidR="000107EB">
        <w:rPr>
          <w:b w:val="0"/>
          <w:bCs w:val="0"/>
        </w:rPr>
        <w:t>s salários e demais benefícios</w:t>
      </w:r>
      <w:r w:rsidRPr="00030333">
        <w:rPr>
          <w:b w:val="0"/>
          <w:bCs w:val="0"/>
        </w:rPr>
        <w:t xml:space="preserve"> do preposto são de responsabilidade, e por conta, da </w:t>
      </w:r>
      <w:r w:rsidR="00E42D69" w:rsidRPr="00E42D69">
        <w:rPr>
          <w:bCs w:val="0"/>
        </w:rPr>
        <w:t>CONTRATADA</w:t>
      </w:r>
      <w:r w:rsidRPr="00E42D69">
        <w:rPr>
          <w:b w:val="0"/>
          <w:bCs w:val="0"/>
        </w:rPr>
        <w:t>.</w:t>
      </w:r>
      <w:r w:rsidRPr="00030333">
        <w:rPr>
          <w:b w:val="0"/>
          <w:bCs w:val="0"/>
        </w:rPr>
        <w:t xml:space="preserve"> Os custos do preposto não fazem parte do planilhamento de mão de obra, e podem ser lançados na rubrica </w:t>
      </w:r>
      <w:r w:rsidR="001D34B4">
        <w:rPr>
          <w:b w:val="0"/>
          <w:bCs w:val="0"/>
        </w:rPr>
        <w:t>“</w:t>
      </w:r>
      <w:r w:rsidRPr="00030333">
        <w:rPr>
          <w:b w:val="0"/>
          <w:bCs w:val="0"/>
        </w:rPr>
        <w:t>Despesas Administrativas</w:t>
      </w:r>
      <w:r w:rsidR="001D34B4">
        <w:rPr>
          <w:b w:val="0"/>
          <w:bCs w:val="0"/>
        </w:rPr>
        <w:t>”</w:t>
      </w:r>
      <w:r w:rsidRPr="00030333">
        <w:rPr>
          <w:b w:val="0"/>
          <w:bCs w:val="0"/>
        </w:rPr>
        <w:t>.</w:t>
      </w:r>
      <w:r w:rsidR="00BE3F7D">
        <w:rPr>
          <w:b w:val="0"/>
          <w:bCs w:val="0"/>
        </w:rPr>
        <w:t xml:space="preserve"> </w:t>
      </w:r>
    </w:p>
    <w:p w14:paraId="1C913030" w14:textId="77777777" w:rsidR="0009611F" w:rsidRPr="001A0AD0" w:rsidRDefault="00E26CAA" w:rsidP="004336E8">
      <w:pPr>
        <w:pStyle w:val="Ttulo1"/>
        <w:keepLines/>
        <w:widowControl w:val="0"/>
        <w:numPr>
          <w:ilvl w:val="0"/>
          <w:numId w:val="3"/>
        </w:numPr>
        <w:spacing w:before="120"/>
        <w:jc w:val="both"/>
      </w:pPr>
      <w:r w:rsidRPr="001A0AD0">
        <w:t>DA VIGÊNCIA</w:t>
      </w:r>
      <w:r w:rsidR="0009611F" w:rsidRPr="001A0AD0">
        <w:t xml:space="preserve"> </w:t>
      </w:r>
    </w:p>
    <w:p w14:paraId="08F273CA" w14:textId="77777777" w:rsidR="00E412DF" w:rsidRPr="000D4F7D" w:rsidRDefault="00E26CAA" w:rsidP="000D4F7D">
      <w:pPr>
        <w:pStyle w:val="Ttulo1"/>
        <w:keepLines/>
        <w:widowControl w:val="0"/>
        <w:numPr>
          <w:ilvl w:val="1"/>
          <w:numId w:val="3"/>
        </w:numPr>
        <w:tabs>
          <w:tab w:val="left" w:pos="993"/>
          <w:tab w:val="left" w:pos="1134"/>
        </w:tabs>
        <w:spacing w:before="120"/>
        <w:ind w:left="993" w:hanging="567"/>
        <w:jc w:val="both"/>
        <w:rPr>
          <w:b w:val="0"/>
          <w:bCs w:val="0"/>
        </w:rPr>
      </w:pPr>
      <w:r w:rsidRPr="000D4F7D">
        <w:rPr>
          <w:b w:val="0"/>
          <w:bCs w:val="0"/>
        </w:rPr>
        <w:t>O prazo de vigência dest</w:t>
      </w:r>
      <w:r w:rsidR="00E412DF" w:rsidRPr="000D4F7D">
        <w:rPr>
          <w:b w:val="0"/>
          <w:bCs w:val="0"/>
        </w:rPr>
        <w:t>a</w:t>
      </w:r>
      <w:r w:rsidRPr="000D4F7D">
        <w:rPr>
          <w:b w:val="0"/>
          <w:bCs w:val="0"/>
        </w:rPr>
        <w:t xml:space="preserve"> </w:t>
      </w:r>
      <w:r w:rsidR="00E412DF" w:rsidRPr="000D4F7D">
        <w:rPr>
          <w:b w:val="0"/>
          <w:bCs w:val="0"/>
        </w:rPr>
        <w:t>c</w:t>
      </w:r>
      <w:r w:rsidR="00DB43E2" w:rsidRPr="000D4F7D">
        <w:rPr>
          <w:b w:val="0"/>
          <w:bCs w:val="0"/>
        </w:rPr>
        <w:t>on</w:t>
      </w:r>
      <w:r w:rsidR="00E412DF" w:rsidRPr="000D4F7D">
        <w:rPr>
          <w:b w:val="0"/>
          <w:bCs w:val="0"/>
        </w:rPr>
        <w:t>tratação</w:t>
      </w:r>
      <w:r w:rsidRPr="000D4F7D">
        <w:rPr>
          <w:b w:val="0"/>
          <w:bCs w:val="0"/>
        </w:rPr>
        <w:t xml:space="preserve"> é </w:t>
      </w:r>
      <w:r w:rsidR="00E412DF" w:rsidRPr="000D4F7D">
        <w:rPr>
          <w:b w:val="0"/>
          <w:bCs w:val="0"/>
        </w:rPr>
        <w:t xml:space="preserve">de </w:t>
      </w:r>
      <w:r w:rsidR="001D34B4" w:rsidRPr="000D4F7D">
        <w:rPr>
          <w:b w:val="0"/>
          <w:bCs w:val="0"/>
        </w:rPr>
        <w:t>12</w:t>
      </w:r>
      <w:r w:rsidR="00E412DF" w:rsidRPr="000D4F7D">
        <w:rPr>
          <w:b w:val="0"/>
          <w:bCs w:val="0"/>
        </w:rPr>
        <w:t xml:space="preserve"> (</w:t>
      </w:r>
      <w:r w:rsidR="001D34B4" w:rsidRPr="000D4F7D">
        <w:rPr>
          <w:b w:val="0"/>
          <w:bCs w:val="0"/>
        </w:rPr>
        <w:t>doze</w:t>
      </w:r>
      <w:r w:rsidR="00E412DF" w:rsidRPr="000D4F7D">
        <w:rPr>
          <w:b w:val="0"/>
          <w:bCs w:val="0"/>
        </w:rPr>
        <w:t xml:space="preserve">) meses, </w:t>
      </w:r>
      <w:r w:rsidR="000D4F7D" w:rsidRPr="000D4F7D">
        <w:rPr>
          <w:b w:val="0"/>
          <w:bCs w:val="0"/>
        </w:rPr>
        <w:t>contados a partir da data da assinatura do contrato.</w:t>
      </w:r>
    </w:p>
    <w:p w14:paraId="5850B165" w14:textId="77777777" w:rsidR="00E26CAA" w:rsidRPr="001A0AD0" w:rsidRDefault="00E26CAA" w:rsidP="004336E8">
      <w:pPr>
        <w:pStyle w:val="Ttulo1"/>
        <w:keepLines/>
        <w:widowControl w:val="0"/>
        <w:numPr>
          <w:ilvl w:val="1"/>
          <w:numId w:val="3"/>
        </w:numPr>
        <w:tabs>
          <w:tab w:val="left" w:pos="993"/>
          <w:tab w:val="left" w:pos="1134"/>
        </w:tabs>
        <w:spacing w:before="120"/>
        <w:ind w:left="993" w:hanging="567"/>
        <w:jc w:val="both"/>
        <w:rPr>
          <w:b w:val="0"/>
          <w:bCs w:val="0"/>
        </w:rPr>
      </w:pPr>
      <w:r w:rsidRPr="001A0AD0">
        <w:rPr>
          <w:b w:val="0"/>
          <w:bCs w:val="0"/>
        </w:rPr>
        <w:t xml:space="preserve">O </w:t>
      </w:r>
      <w:r w:rsidR="00DB43E2" w:rsidRPr="001A0AD0">
        <w:rPr>
          <w:b w:val="0"/>
          <w:bCs w:val="0"/>
        </w:rPr>
        <w:t>Contrato</w:t>
      </w:r>
      <w:r w:rsidRPr="001A0AD0">
        <w:rPr>
          <w:b w:val="0"/>
          <w:bCs w:val="0"/>
        </w:rPr>
        <w:t xml:space="preserve"> poderá ser prorrogado, a cada 12 (doze) meses, até o limite de 60 (sessenta) meses, caso sejam preenchidos os requisitos abaixo enumerados de forma simultânea, e autorizado formalmente pela autoridade competente:</w:t>
      </w:r>
    </w:p>
    <w:p w14:paraId="2AB2658E" w14:textId="77777777" w:rsidR="00E26CAA" w:rsidRPr="001A0AD0" w:rsidRDefault="00E26CAA" w:rsidP="004336E8">
      <w:pPr>
        <w:pStyle w:val="citacao"/>
        <w:keepNext/>
        <w:keepLines/>
        <w:widowControl w:val="0"/>
        <w:numPr>
          <w:ilvl w:val="2"/>
          <w:numId w:val="3"/>
        </w:numPr>
        <w:tabs>
          <w:tab w:val="left" w:pos="1134"/>
        </w:tabs>
        <w:spacing w:before="120" w:beforeAutospacing="0" w:after="0" w:afterAutospacing="0"/>
        <w:ind w:left="993" w:hanging="567"/>
      </w:pPr>
      <w:r w:rsidRPr="001A0AD0">
        <w:t>Os serviços tenham sido prestados regularmente;</w:t>
      </w:r>
    </w:p>
    <w:p w14:paraId="18EEC7B7" w14:textId="77777777" w:rsidR="00E26CAA" w:rsidRPr="001A0AD0" w:rsidRDefault="00E26CAA" w:rsidP="004336E8">
      <w:pPr>
        <w:pStyle w:val="citacao"/>
        <w:keepNext/>
        <w:keepLines/>
        <w:widowControl w:val="0"/>
        <w:numPr>
          <w:ilvl w:val="2"/>
          <w:numId w:val="3"/>
        </w:numPr>
        <w:tabs>
          <w:tab w:val="left" w:pos="1134"/>
        </w:tabs>
        <w:spacing w:before="120" w:beforeAutospacing="0" w:after="0" w:afterAutospacing="0"/>
        <w:ind w:left="993" w:hanging="567"/>
      </w:pPr>
      <w:r w:rsidRPr="001A0AD0">
        <w:t xml:space="preserve">A </w:t>
      </w:r>
      <w:r w:rsidR="000107EB" w:rsidRPr="001A0AD0">
        <w:rPr>
          <w:b/>
        </w:rPr>
        <w:t>CONTRATANTE</w:t>
      </w:r>
      <w:r w:rsidRPr="001A0AD0">
        <w:t xml:space="preserve"> mantenha interesse na realização do serviço;</w:t>
      </w:r>
    </w:p>
    <w:p w14:paraId="1B7063C4" w14:textId="77777777" w:rsidR="001A0AD0" w:rsidRPr="001A0AD0" w:rsidRDefault="001A0AD0" w:rsidP="004336E8">
      <w:pPr>
        <w:pStyle w:val="citacao"/>
        <w:keepNext/>
        <w:keepLines/>
        <w:widowControl w:val="0"/>
        <w:numPr>
          <w:ilvl w:val="2"/>
          <w:numId w:val="3"/>
        </w:numPr>
        <w:tabs>
          <w:tab w:val="left" w:pos="1134"/>
        </w:tabs>
        <w:spacing w:before="120" w:beforeAutospacing="0" w:after="0" w:afterAutospacing="0"/>
        <w:ind w:left="993" w:hanging="567"/>
      </w:pPr>
      <w:r w:rsidRPr="001A0AD0">
        <w:t xml:space="preserve">A </w:t>
      </w:r>
      <w:r w:rsidRPr="001A0AD0">
        <w:rPr>
          <w:b/>
          <w:caps/>
        </w:rPr>
        <w:t>contratada</w:t>
      </w:r>
      <w:r w:rsidRPr="001A0AD0">
        <w:t xml:space="preserve"> manifeste expressamente interesse na prorrogação; e</w:t>
      </w:r>
    </w:p>
    <w:p w14:paraId="41B01717" w14:textId="424BB855" w:rsidR="00E26CAA" w:rsidRPr="001A0AD0" w:rsidRDefault="0095676F" w:rsidP="004336E8">
      <w:pPr>
        <w:pStyle w:val="citacao"/>
        <w:keepNext/>
        <w:keepLines/>
        <w:widowControl w:val="0"/>
        <w:numPr>
          <w:ilvl w:val="2"/>
          <w:numId w:val="3"/>
        </w:numPr>
        <w:tabs>
          <w:tab w:val="left" w:pos="1134"/>
        </w:tabs>
        <w:spacing w:before="120" w:beforeAutospacing="0" w:after="0" w:afterAutospacing="0"/>
        <w:ind w:left="993" w:hanging="567"/>
      </w:pPr>
      <w:r w:rsidRPr="001A0AD0">
        <w:t>Realizada p</w:t>
      </w:r>
      <w:r w:rsidR="001A0AD0" w:rsidRPr="001A0AD0">
        <w:t>esquisa de preço de mercado, tenha</w:t>
      </w:r>
      <w:r w:rsidR="00034809">
        <w:t xml:space="preserve"> sido verificada ser vantajosa a</w:t>
      </w:r>
      <w:r w:rsidRPr="001A0AD0">
        <w:t xml:space="preserve"> prorrogação pelo mesmo preço pactuado no período de </w:t>
      </w:r>
      <w:r w:rsidR="001A0AD0" w:rsidRPr="001A0AD0">
        <w:t>vigência contratual anterior.</w:t>
      </w:r>
    </w:p>
    <w:p w14:paraId="1427CECE" w14:textId="77777777" w:rsidR="00E26CAA" w:rsidRDefault="00E26CAA" w:rsidP="004336E8">
      <w:pPr>
        <w:pStyle w:val="Ttulo1"/>
        <w:keepLines/>
        <w:widowControl w:val="0"/>
        <w:numPr>
          <w:ilvl w:val="1"/>
          <w:numId w:val="3"/>
        </w:numPr>
        <w:spacing w:before="120"/>
        <w:ind w:left="993" w:hanging="633"/>
        <w:jc w:val="both"/>
        <w:rPr>
          <w:b w:val="0"/>
          <w:bCs w:val="0"/>
        </w:rPr>
      </w:pPr>
      <w:r w:rsidRPr="00030333">
        <w:rPr>
          <w:b w:val="0"/>
          <w:bCs w:val="0"/>
        </w:rPr>
        <w:t xml:space="preserve">O </w:t>
      </w:r>
      <w:r w:rsidR="00DB43E2">
        <w:rPr>
          <w:b w:val="0"/>
          <w:bCs w:val="0"/>
        </w:rPr>
        <w:t>Contrato</w:t>
      </w:r>
      <w:r w:rsidRPr="00030333">
        <w:rPr>
          <w:b w:val="0"/>
          <w:bCs w:val="0"/>
        </w:rPr>
        <w:t xml:space="preserve"> não será prorrogado quando:</w:t>
      </w:r>
    </w:p>
    <w:p w14:paraId="56357B58" w14:textId="77777777" w:rsidR="00E26CAA" w:rsidRPr="005C7428" w:rsidRDefault="00E26CAA" w:rsidP="004336E8">
      <w:pPr>
        <w:pStyle w:val="Ttulo1"/>
        <w:keepLines/>
        <w:widowControl w:val="0"/>
        <w:numPr>
          <w:ilvl w:val="2"/>
          <w:numId w:val="3"/>
        </w:numPr>
        <w:spacing w:before="120"/>
        <w:ind w:left="1134" w:hanging="708"/>
        <w:jc w:val="both"/>
        <w:rPr>
          <w:b w:val="0"/>
          <w:bCs w:val="0"/>
        </w:rPr>
      </w:pPr>
      <w:r w:rsidRPr="005C7428">
        <w:rPr>
          <w:b w:val="0"/>
          <w:bCs w:val="0"/>
        </w:rPr>
        <w:t xml:space="preserve">Os preços estiverem superiores aos </w:t>
      </w:r>
      <w:r w:rsidR="0080265C" w:rsidRPr="005C7428">
        <w:rPr>
          <w:b w:val="0"/>
          <w:bCs w:val="0"/>
        </w:rPr>
        <w:t>limites estabelecidos em atos editados pelo Ministério do Planejamento, Orçamento e Gestão - MPOG</w:t>
      </w:r>
      <w:r w:rsidRPr="005C7428">
        <w:rPr>
          <w:b w:val="0"/>
          <w:bCs w:val="0"/>
        </w:rPr>
        <w:t>, admitindo-se a negociação para redução de preços;</w:t>
      </w:r>
    </w:p>
    <w:p w14:paraId="5CC9B5E2" w14:textId="77777777" w:rsidR="00E26CAA" w:rsidRDefault="00E26CAA" w:rsidP="004336E8">
      <w:pPr>
        <w:pStyle w:val="Ttulo1"/>
        <w:keepLines/>
        <w:widowControl w:val="0"/>
        <w:numPr>
          <w:ilvl w:val="2"/>
          <w:numId w:val="3"/>
        </w:numPr>
        <w:spacing w:before="120"/>
        <w:ind w:left="1134" w:hanging="708"/>
        <w:jc w:val="both"/>
        <w:rPr>
          <w:b w:val="0"/>
          <w:bCs w:val="0"/>
        </w:rPr>
      </w:pPr>
      <w:r w:rsidRPr="00030333">
        <w:rPr>
          <w:b w:val="0"/>
          <w:bCs w:val="0"/>
        </w:rPr>
        <w:t xml:space="preserve">A </w:t>
      </w:r>
      <w:r w:rsidRPr="00161156">
        <w:rPr>
          <w:bCs w:val="0"/>
        </w:rPr>
        <w:t>CONTRATADA</w:t>
      </w:r>
      <w:r w:rsidRPr="00030333">
        <w:rPr>
          <w:b w:val="0"/>
          <w:bCs w:val="0"/>
        </w:rPr>
        <w:t xml:space="preserve"> tiver sido declarada inidônea ou suspensa no âmbito da União ou do </w:t>
      </w:r>
      <w:r w:rsidRPr="00161156">
        <w:rPr>
          <w:bCs w:val="0"/>
        </w:rPr>
        <w:t>CONTRATANTE</w:t>
      </w:r>
      <w:r w:rsidRPr="00030333">
        <w:rPr>
          <w:b w:val="0"/>
          <w:bCs w:val="0"/>
        </w:rPr>
        <w:t>, enquanto perdurarem os efeitos</w:t>
      </w:r>
      <w:r>
        <w:rPr>
          <w:b w:val="0"/>
          <w:bCs w:val="0"/>
        </w:rPr>
        <w:t>; e</w:t>
      </w:r>
    </w:p>
    <w:p w14:paraId="415393EA" w14:textId="77777777" w:rsidR="00E26CAA" w:rsidRDefault="00E26CAA" w:rsidP="004336E8">
      <w:pPr>
        <w:pStyle w:val="Ttulo1"/>
        <w:keepLines/>
        <w:widowControl w:val="0"/>
        <w:numPr>
          <w:ilvl w:val="2"/>
          <w:numId w:val="3"/>
        </w:numPr>
        <w:spacing w:before="120"/>
        <w:ind w:left="1134" w:hanging="708"/>
        <w:jc w:val="both"/>
        <w:rPr>
          <w:b w:val="0"/>
          <w:bCs w:val="0"/>
        </w:rPr>
      </w:pPr>
      <w:r w:rsidRPr="00030333">
        <w:rPr>
          <w:b w:val="0"/>
          <w:bCs w:val="0"/>
        </w:rPr>
        <w:t xml:space="preserve">A </w:t>
      </w:r>
      <w:r w:rsidRPr="00161156">
        <w:rPr>
          <w:bCs w:val="0"/>
        </w:rPr>
        <w:t>CONTRATADA</w:t>
      </w:r>
      <w:r w:rsidRPr="00030333">
        <w:rPr>
          <w:b w:val="0"/>
          <w:bCs w:val="0"/>
        </w:rPr>
        <w:t xml:space="preserve"> não apresentar prova de inexistência de débitos inadimplidos perante a Justiça do Trabalho, nos termos do Título VII-A da Consolidação das Leis do Trabalho, aprovada pelo Decreto-Lei nº 5.452, de 1º de maio de 1943.</w:t>
      </w:r>
    </w:p>
    <w:p w14:paraId="3E5E58AA" w14:textId="77777777" w:rsidR="00FA7401" w:rsidRPr="00030333" w:rsidRDefault="00FA7401" w:rsidP="00B415A6">
      <w:pPr>
        <w:keepNext/>
        <w:keepLines/>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993" w:hanging="709"/>
        <w:jc w:val="both"/>
        <w:rPr>
          <w:color w:val="000000"/>
        </w:rPr>
      </w:pPr>
    </w:p>
    <w:p w14:paraId="447C57BC" w14:textId="77777777" w:rsidR="005905C5" w:rsidRPr="00030333" w:rsidRDefault="005905C5" w:rsidP="004336E8">
      <w:pPr>
        <w:pStyle w:val="Ttulo1"/>
        <w:keepLines/>
        <w:widowControl w:val="0"/>
        <w:numPr>
          <w:ilvl w:val="0"/>
          <w:numId w:val="3"/>
        </w:numPr>
        <w:spacing w:before="120"/>
        <w:ind w:left="284" w:hanging="284"/>
        <w:jc w:val="both"/>
      </w:pPr>
      <w:r w:rsidRPr="00030333">
        <w:t>DAS VISTORIAS</w:t>
      </w:r>
    </w:p>
    <w:p w14:paraId="713EA94D" w14:textId="77777777" w:rsidR="005905C5" w:rsidRDefault="005905C5" w:rsidP="004336E8">
      <w:pPr>
        <w:pStyle w:val="Ttulo1"/>
        <w:keepLines/>
        <w:widowControl w:val="0"/>
        <w:numPr>
          <w:ilvl w:val="1"/>
          <w:numId w:val="3"/>
        </w:numPr>
        <w:spacing w:before="120"/>
        <w:ind w:left="851" w:hanging="567"/>
        <w:jc w:val="both"/>
        <w:rPr>
          <w:b w:val="0"/>
        </w:rPr>
      </w:pPr>
      <w:r w:rsidRPr="005277EE">
        <w:rPr>
          <w:b w:val="0"/>
        </w:rPr>
        <w:t>Para o correto dimensionamento</w:t>
      </w:r>
      <w:r w:rsidR="00580D74" w:rsidRPr="005277EE">
        <w:rPr>
          <w:b w:val="0"/>
        </w:rPr>
        <w:t xml:space="preserve"> e elaboração de sua proposta, a</w:t>
      </w:r>
      <w:r w:rsidRPr="005277EE">
        <w:rPr>
          <w:b w:val="0"/>
        </w:rPr>
        <w:t xml:space="preserve"> </w:t>
      </w:r>
      <w:r w:rsidR="00580D74" w:rsidRPr="005277EE">
        <w:t>CONTRATADA</w:t>
      </w:r>
      <w:r w:rsidRPr="005277EE">
        <w:rPr>
          <w:b w:val="0"/>
        </w:rPr>
        <w:t xml:space="preserve"> </w:t>
      </w:r>
      <w:r w:rsidR="003058A2">
        <w:rPr>
          <w:b w:val="0"/>
        </w:rPr>
        <w:t>poderá</w:t>
      </w:r>
      <w:r w:rsidRPr="005277EE">
        <w:rPr>
          <w:b w:val="0"/>
        </w:rPr>
        <w:t xml:space="preserve"> realizar vistoria nas instalações do local de execução dos serviços, acompanhado por </w:t>
      </w:r>
      <w:r w:rsidR="00B17407" w:rsidRPr="005277EE">
        <w:rPr>
          <w:b w:val="0"/>
        </w:rPr>
        <w:t>funcionário</w:t>
      </w:r>
      <w:r w:rsidRPr="005277EE">
        <w:rPr>
          <w:b w:val="0"/>
        </w:rPr>
        <w:t xml:space="preserve"> designado para esse fim, </w:t>
      </w:r>
      <w:r w:rsidR="005277EE" w:rsidRPr="005277EE">
        <w:rPr>
          <w:b w:val="0"/>
        </w:rPr>
        <w:t>de segunda à sexta-feira, das 10h00</w:t>
      </w:r>
      <w:r w:rsidRPr="005277EE">
        <w:rPr>
          <w:b w:val="0"/>
        </w:rPr>
        <w:t xml:space="preserve"> às </w:t>
      </w:r>
      <w:r w:rsidR="005277EE" w:rsidRPr="005277EE">
        <w:rPr>
          <w:b w:val="0"/>
        </w:rPr>
        <w:t>16h00</w:t>
      </w:r>
      <w:r w:rsidRPr="005277EE">
        <w:rPr>
          <w:b w:val="0"/>
        </w:rPr>
        <w:t>, devendo o agendamento ser efetuado previamente pelo telefone (</w:t>
      </w:r>
      <w:r w:rsidR="005277EE" w:rsidRPr="005277EE">
        <w:rPr>
          <w:b w:val="0"/>
        </w:rPr>
        <w:t>21</w:t>
      </w:r>
      <w:r w:rsidRPr="005277EE">
        <w:rPr>
          <w:b w:val="0"/>
        </w:rPr>
        <w:t>)</w:t>
      </w:r>
      <w:r w:rsidR="005277EE" w:rsidRPr="005277EE">
        <w:rPr>
          <w:b w:val="0"/>
        </w:rPr>
        <w:t xml:space="preserve"> 3233-4001/4004</w:t>
      </w:r>
      <w:r w:rsidRPr="005277EE">
        <w:rPr>
          <w:b w:val="0"/>
        </w:rPr>
        <w:t>.</w:t>
      </w:r>
      <w:r w:rsidR="00FA7401" w:rsidRPr="005277EE">
        <w:rPr>
          <w:b w:val="0"/>
        </w:rPr>
        <w:t xml:space="preserve"> </w:t>
      </w:r>
    </w:p>
    <w:p w14:paraId="0BF1DF4B" w14:textId="77777777" w:rsidR="00150AB3" w:rsidRPr="00150AB3" w:rsidRDefault="00150AB3" w:rsidP="00150AB3"/>
    <w:p w14:paraId="590FFE83" w14:textId="77777777" w:rsidR="00FA7401" w:rsidRPr="00233742" w:rsidRDefault="00233742" w:rsidP="004336E8">
      <w:pPr>
        <w:pStyle w:val="Ttulo1"/>
        <w:keepLines/>
        <w:widowControl w:val="0"/>
        <w:numPr>
          <w:ilvl w:val="0"/>
          <w:numId w:val="3"/>
        </w:numPr>
        <w:spacing w:before="120"/>
        <w:jc w:val="both"/>
      </w:pPr>
      <w:r w:rsidRPr="00233742">
        <w:t>DAS PROPOSTAS</w:t>
      </w:r>
    </w:p>
    <w:p w14:paraId="55A3BF41" w14:textId="77777777" w:rsidR="00FA7401" w:rsidRPr="00C0773D" w:rsidRDefault="00FA7401" w:rsidP="004336E8">
      <w:pPr>
        <w:pStyle w:val="Ttulo1"/>
        <w:keepLines/>
        <w:widowControl w:val="0"/>
        <w:numPr>
          <w:ilvl w:val="1"/>
          <w:numId w:val="3"/>
        </w:numPr>
        <w:spacing w:before="120"/>
        <w:jc w:val="both"/>
        <w:rPr>
          <w:b w:val="0"/>
          <w:bCs w:val="0"/>
        </w:rPr>
      </w:pPr>
      <w:r w:rsidRPr="00C0773D">
        <w:rPr>
          <w:b w:val="0"/>
          <w:bCs w:val="0"/>
        </w:rPr>
        <w:t>A proposta deverá conter, dentre outras, as seguintes informações:</w:t>
      </w:r>
    </w:p>
    <w:p w14:paraId="05ED0E63" w14:textId="77777777" w:rsidR="00FA7401" w:rsidRPr="00C0773D" w:rsidRDefault="00FA7401" w:rsidP="004336E8">
      <w:pPr>
        <w:pStyle w:val="Ttulo1"/>
        <w:keepLines/>
        <w:widowControl w:val="0"/>
        <w:numPr>
          <w:ilvl w:val="2"/>
          <w:numId w:val="3"/>
        </w:numPr>
        <w:spacing w:before="120"/>
        <w:ind w:left="1134" w:hanging="708"/>
        <w:jc w:val="both"/>
        <w:rPr>
          <w:b w:val="0"/>
          <w:bCs w:val="0"/>
        </w:rPr>
      </w:pPr>
      <w:r w:rsidRPr="00C0773D">
        <w:rPr>
          <w:b w:val="0"/>
          <w:bCs w:val="0"/>
        </w:rPr>
        <w:t>Dados da empresa (Razão Social, CNPJ, endereço, telefone, etc.);</w:t>
      </w:r>
    </w:p>
    <w:p w14:paraId="724DA369" w14:textId="77777777" w:rsidR="00FA7401" w:rsidRPr="00C0773D" w:rsidRDefault="00FA7401" w:rsidP="004336E8">
      <w:pPr>
        <w:pStyle w:val="Ttulo1"/>
        <w:keepLines/>
        <w:widowControl w:val="0"/>
        <w:numPr>
          <w:ilvl w:val="2"/>
          <w:numId w:val="3"/>
        </w:numPr>
        <w:spacing w:before="120"/>
        <w:ind w:left="1134" w:hanging="708"/>
        <w:jc w:val="both"/>
        <w:rPr>
          <w:b w:val="0"/>
          <w:bCs w:val="0"/>
        </w:rPr>
      </w:pPr>
      <w:r w:rsidRPr="00C0773D">
        <w:rPr>
          <w:b w:val="0"/>
          <w:bCs w:val="0"/>
        </w:rPr>
        <w:t>Conta bancária (nome e número do banco, da agência e da conta corrente);</w:t>
      </w:r>
    </w:p>
    <w:p w14:paraId="2782DCDF" w14:textId="77777777" w:rsidR="00FA7401" w:rsidRPr="00C0773D" w:rsidRDefault="00FA7401" w:rsidP="004336E8">
      <w:pPr>
        <w:pStyle w:val="Ttulo1"/>
        <w:keepLines/>
        <w:widowControl w:val="0"/>
        <w:numPr>
          <w:ilvl w:val="2"/>
          <w:numId w:val="3"/>
        </w:numPr>
        <w:spacing w:before="120"/>
        <w:ind w:left="1134" w:hanging="708"/>
        <w:jc w:val="both"/>
        <w:rPr>
          <w:b w:val="0"/>
          <w:bCs w:val="0"/>
        </w:rPr>
      </w:pPr>
      <w:r w:rsidRPr="00C0773D">
        <w:rPr>
          <w:b w:val="0"/>
          <w:bCs w:val="0"/>
        </w:rPr>
        <w:t>Valores expressos em moeda corrente nacional;</w:t>
      </w:r>
      <w:r w:rsidR="000617B1" w:rsidRPr="00C0773D">
        <w:rPr>
          <w:b w:val="0"/>
          <w:bCs w:val="0"/>
        </w:rPr>
        <w:t xml:space="preserve"> </w:t>
      </w:r>
    </w:p>
    <w:p w14:paraId="626015E0" w14:textId="77777777" w:rsidR="00FA7401" w:rsidRPr="00030333" w:rsidRDefault="00FA7401" w:rsidP="004336E8">
      <w:pPr>
        <w:pStyle w:val="Ttulo1"/>
        <w:keepLines/>
        <w:widowControl w:val="0"/>
        <w:numPr>
          <w:ilvl w:val="2"/>
          <w:numId w:val="3"/>
        </w:numPr>
        <w:spacing w:before="120"/>
        <w:ind w:left="1134" w:hanging="708"/>
        <w:jc w:val="both"/>
        <w:rPr>
          <w:b w:val="0"/>
          <w:bCs w:val="0"/>
        </w:rPr>
      </w:pPr>
      <w:r w:rsidRPr="00030333">
        <w:rPr>
          <w:b w:val="0"/>
          <w:bCs w:val="0"/>
        </w:rPr>
        <w:t>Declaração de total concordância com as condições estipuladas neste Termo de Referência;</w:t>
      </w:r>
    </w:p>
    <w:p w14:paraId="1B341B6D" w14:textId="77777777" w:rsidR="00FA7401" w:rsidRPr="00030333" w:rsidRDefault="00FA7401" w:rsidP="004336E8">
      <w:pPr>
        <w:pStyle w:val="Ttulo1"/>
        <w:keepLines/>
        <w:widowControl w:val="0"/>
        <w:numPr>
          <w:ilvl w:val="2"/>
          <w:numId w:val="3"/>
        </w:numPr>
        <w:spacing w:before="120"/>
        <w:ind w:left="1134" w:hanging="708"/>
        <w:jc w:val="both"/>
        <w:rPr>
          <w:b w:val="0"/>
          <w:bCs w:val="0"/>
        </w:rPr>
      </w:pPr>
      <w:r w:rsidRPr="00030333">
        <w:rPr>
          <w:b w:val="0"/>
          <w:bCs w:val="0"/>
        </w:rPr>
        <w:t>Prazo de validade da proposta de no mínimo 60 (sessenta) dias;</w:t>
      </w:r>
    </w:p>
    <w:p w14:paraId="390CF166" w14:textId="77777777" w:rsidR="00FA7401" w:rsidRPr="00030333" w:rsidRDefault="00FA7401" w:rsidP="004336E8">
      <w:pPr>
        <w:pStyle w:val="Ttulo1"/>
        <w:keepLines/>
        <w:widowControl w:val="0"/>
        <w:numPr>
          <w:ilvl w:val="2"/>
          <w:numId w:val="3"/>
        </w:numPr>
        <w:spacing w:before="120"/>
        <w:ind w:left="1134" w:hanging="708"/>
        <w:jc w:val="both"/>
        <w:rPr>
          <w:b w:val="0"/>
          <w:bCs w:val="0"/>
        </w:rPr>
      </w:pPr>
      <w:r w:rsidRPr="00030333">
        <w:rPr>
          <w:b w:val="0"/>
          <w:bCs w:val="0"/>
        </w:rPr>
        <w:t>Planilha Estimativa de Custos e Formação de Preços, devidamente preenchida, conforme Anexo I deste Termo de Referência;</w:t>
      </w:r>
      <w:r w:rsidR="00233742">
        <w:rPr>
          <w:b w:val="0"/>
          <w:bCs w:val="0"/>
        </w:rPr>
        <w:t xml:space="preserve"> e</w:t>
      </w:r>
    </w:p>
    <w:p w14:paraId="4095B6DD" w14:textId="77777777" w:rsidR="00FA7401" w:rsidRPr="00030333" w:rsidRDefault="00FA7401" w:rsidP="00B415A6">
      <w:pPr>
        <w:pStyle w:val="Ttulo1"/>
        <w:keepLines/>
        <w:widowControl w:val="0"/>
        <w:numPr>
          <w:ilvl w:val="0"/>
          <w:numId w:val="0"/>
        </w:numPr>
        <w:spacing w:before="120"/>
        <w:ind w:left="792"/>
        <w:jc w:val="both"/>
        <w:rPr>
          <w:b w:val="0"/>
          <w:bCs w:val="0"/>
        </w:rPr>
      </w:pPr>
      <w:r w:rsidRPr="00030333">
        <w:rPr>
          <w:b w:val="0"/>
          <w:bCs w:val="0"/>
        </w:rPr>
        <w:t>OBS: Só serão consideradas VÁLIDAS as propostas que contenham a planilha do Anexo I deste Termo de Referência devidamente preenchida.</w:t>
      </w:r>
    </w:p>
    <w:p w14:paraId="52A73081" w14:textId="77777777" w:rsidR="0053468B" w:rsidRPr="00ED13EE" w:rsidRDefault="00FA7401" w:rsidP="004336E8">
      <w:pPr>
        <w:pStyle w:val="Ttulo1"/>
        <w:keepLines/>
        <w:widowControl w:val="0"/>
        <w:numPr>
          <w:ilvl w:val="1"/>
          <w:numId w:val="3"/>
        </w:numPr>
        <w:spacing w:before="120"/>
        <w:jc w:val="both"/>
        <w:rPr>
          <w:b w:val="0"/>
          <w:bCs w:val="0"/>
        </w:rPr>
      </w:pPr>
      <w:r w:rsidRPr="00ED13EE">
        <w:rPr>
          <w:b w:val="0"/>
          <w:bCs w:val="0"/>
        </w:rPr>
        <w:t>A proposta deverá atender, no que</w:t>
      </w:r>
      <w:r w:rsidR="00C73CF0">
        <w:rPr>
          <w:b w:val="0"/>
          <w:bCs w:val="0"/>
        </w:rPr>
        <w:t xml:space="preserve"> cabível, a toda </w:t>
      </w:r>
      <w:r w:rsidR="004B24E5">
        <w:rPr>
          <w:b w:val="0"/>
          <w:bCs w:val="0"/>
        </w:rPr>
        <w:t xml:space="preserve">a </w:t>
      </w:r>
      <w:r w:rsidR="00C73CF0">
        <w:rPr>
          <w:b w:val="0"/>
          <w:bCs w:val="0"/>
        </w:rPr>
        <w:t>legislação de L</w:t>
      </w:r>
      <w:r w:rsidRPr="00ED13EE">
        <w:rPr>
          <w:b w:val="0"/>
          <w:bCs w:val="0"/>
        </w:rPr>
        <w:t xml:space="preserve">icitações e </w:t>
      </w:r>
      <w:r w:rsidR="00DB43E2">
        <w:rPr>
          <w:b w:val="0"/>
          <w:bCs w:val="0"/>
        </w:rPr>
        <w:t>Contrato</w:t>
      </w:r>
      <w:r w:rsidRPr="00ED13EE">
        <w:rPr>
          <w:b w:val="0"/>
          <w:bCs w:val="0"/>
        </w:rPr>
        <w:t>s e especialmente à INSTRU</w:t>
      </w:r>
      <w:r w:rsidR="00150AB3">
        <w:rPr>
          <w:b w:val="0"/>
          <w:bCs w:val="0"/>
        </w:rPr>
        <w:t xml:space="preserve">ÇÃO NORMATIVA Nº  02/08 e suas </w:t>
      </w:r>
      <w:r w:rsidRPr="00ED13EE">
        <w:rPr>
          <w:b w:val="0"/>
          <w:bCs w:val="0"/>
        </w:rPr>
        <w:t>alterações posteriores.</w:t>
      </w:r>
      <w:r w:rsidR="0053468B" w:rsidRPr="00ED13EE">
        <w:rPr>
          <w:b w:val="0"/>
          <w:bCs w:val="0"/>
        </w:rPr>
        <w:t xml:space="preserve"> </w:t>
      </w:r>
    </w:p>
    <w:p w14:paraId="72FCB5ED" w14:textId="77777777" w:rsidR="0053468B" w:rsidRPr="00233742" w:rsidRDefault="0053468B" w:rsidP="004336E8">
      <w:pPr>
        <w:pStyle w:val="Ttulo1"/>
        <w:keepLines/>
        <w:widowControl w:val="0"/>
        <w:numPr>
          <w:ilvl w:val="1"/>
          <w:numId w:val="3"/>
        </w:numPr>
        <w:spacing w:before="120"/>
        <w:jc w:val="both"/>
        <w:rPr>
          <w:b w:val="0"/>
          <w:bCs w:val="0"/>
        </w:rPr>
      </w:pPr>
      <w:r w:rsidRPr="00233742">
        <w:rPr>
          <w:b w:val="0"/>
          <w:bCs w:val="0"/>
        </w:rPr>
        <w:t xml:space="preserve">A </w:t>
      </w:r>
      <w:r w:rsidRPr="00233742">
        <w:rPr>
          <w:bCs w:val="0"/>
        </w:rPr>
        <w:t>CONTRATADA</w:t>
      </w:r>
      <w:r w:rsidRPr="00233742">
        <w:rPr>
          <w:b w:val="0"/>
          <w:bCs w:val="0"/>
        </w:rPr>
        <w:t xml:space="preserve">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63DC48F8" w14:textId="77777777" w:rsidR="00FA7401" w:rsidRPr="00FA7401" w:rsidRDefault="00FA7401" w:rsidP="00B415A6">
      <w:pPr>
        <w:keepNext/>
        <w:keepLines/>
        <w:widowControl w:val="0"/>
        <w:spacing w:before="120"/>
      </w:pPr>
    </w:p>
    <w:p w14:paraId="14E8464F" w14:textId="77777777" w:rsidR="0089105E" w:rsidRPr="00322089" w:rsidRDefault="0089105E" w:rsidP="004336E8">
      <w:pPr>
        <w:pStyle w:val="Ttulo1"/>
        <w:keepLines/>
        <w:widowControl w:val="0"/>
        <w:numPr>
          <w:ilvl w:val="0"/>
          <w:numId w:val="3"/>
        </w:numPr>
        <w:spacing w:before="120"/>
        <w:jc w:val="both"/>
      </w:pPr>
      <w:r w:rsidRPr="00322089">
        <w:t xml:space="preserve">DO PREÇO DE REFERÊNCIA </w:t>
      </w:r>
    </w:p>
    <w:p w14:paraId="2DDE13FA" w14:textId="77777777" w:rsidR="00F41F64" w:rsidRPr="00345837" w:rsidRDefault="00F41F64" w:rsidP="00860945">
      <w:pPr>
        <w:keepNext/>
        <w:keepLines/>
        <w:widowControl w:val="0"/>
      </w:pPr>
    </w:p>
    <w:p w14:paraId="13F416A5" w14:textId="2A8E475D" w:rsidR="009B5EBC" w:rsidRPr="00224C9E" w:rsidRDefault="00224C9E" w:rsidP="007D7556">
      <w:pPr>
        <w:pStyle w:val="Ttulo1"/>
        <w:keepLines/>
        <w:widowControl w:val="0"/>
        <w:numPr>
          <w:ilvl w:val="1"/>
          <w:numId w:val="3"/>
        </w:numPr>
        <w:spacing w:before="120"/>
        <w:jc w:val="both"/>
        <w:rPr>
          <w:b w:val="0"/>
        </w:rPr>
      </w:pPr>
      <w:r>
        <w:rPr>
          <w:b w:val="0"/>
          <w:bCs w:val="0"/>
        </w:rPr>
        <w:t>Preço de referência com</w:t>
      </w:r>
      <w:r w:rsidRPr="00345837">
        <w:rPr>
          <w:b w:val="0"/>
          <w:bCs w:val="0"/>
        </w:rPr>
        <w:t xml:space="preserve"> valor mensal de R$ 4.383,00 (quatro mil e trezentos e oitenta e três reais)</w:t>
      </w:r>
      <w:r w:rsidR="0089105E" w:rsidRPr="00345837">
        <w:rPr>
          <w:b w:val="0"/>
          <w:bCs w:val="0"/>
        </w:rPr>
        <w:t xml:space="preserve"> obtido </w:t>
      </w:r>
      <w:r>
        <w:rPr>
          <w:b w:val="0"/>
          <w:bCs w:val="0"/>
        </w:rPr>
        <w:t>por meio</w:t>
      </w:r>
      <w:r w:rsidR="0089105E" w:rsidRPr="00345837">
        <w:rPr>
          <w:b w:val="0"/>
          <w:bCs w:val="0"/>
        </w:rPr>
        <w:t xml:space="preserve"> de </w:t>
      </w:r>
      <w:r w:rsidR="00345837" w:rsidRPr="00224C9E">
        <w:rPr>
          <w:b w:val="0"/>
        </w:rPr>
        <w:t>pesquisa de</w:t>
      </w:r>
      <w:r w:rsidR="0089105E" w:rsidRPr="00224C9E">
        <w:rPr>
          <w:b w:val="0"/>
          <w:bCs w:val="0"/>
        </w:rPr>
        <w:t xml:space="preserve"> preços </w:t>
      </w:r>
      <w:r w:rsidRPr="00224C9E">
        <w:rPr>
          <w:b w:val="0"/>
        </w:rPr>
        <w:t>realizada no Portal de Compras Governamentais (</w:t>
      </w:r>
      <w:hyperlink r:id="rId8" w:history="1">
        <w:r w:rsidRPr="00224C9E">
          <w:rPr>
            <w:rStyle w:val="Hyperlink"/>
            <w:b w:val="0"/>
            <w:bCs w:val="0"/>
          </w:rPr>
          <w:t>www.comprasnet.gov.br</w:t>
        </w:r>
      </w:hyperlink>
      <w:r w:rsidRPr="00224C9E">
        <w:rPr>
          <w:b w:val="0"/>
        </w:rPr>
        <w:t>)</w:t>
      </w:r>
      <w:r w:rsidR="007D7556">
        <w:rPr>
          <w:b w:val="0"/>
          <w:bCs w:val="0"/>
        </w:rPr>
        <w:t xml:space="preserve">, nos termos do Art. 2º da Instrução Normativa nº 5, de 27 de junho de 2014, da Secretaria de Logística da Informação do Ministério do Planejamento Orçamento e Gestão. </w:t>
      </w:r>
    </w:p>
    <w:p w14:paraId="161577B5" w14:textId="77777777" w:rsidR="009B5EBC" w:rsidRDefault="009B5EBC" w:rsidP="0039154E">
      <w:pPr>
        <w:jc w:val="center"/>
      </w:pPr>
    </w:p>
    <w:p w14:paraId="509E2455" w14:textId="77777777" w:rsidR="00602F52" w:rsidRDefault="00602F52" w:rsidP="0039154E">
      <w:pPr>
        <w:jc w:val="center"/>
      </w:pPr>
    </w:p>
    <w:p w14:paraId="5DE4B8F4" w14:textId="77777777" w:rsidR="00602F52" w:rsidRDefault="00602F52" w:rsidP="00602F52">
      <w:pPr>
        <w:pStyle w:val="Ttulo1"/>
        <w:keepLines/>
        <w:widowControl w:val="0"/>
        <w:numPr>
          <w:ilvl w:val="0"/>
          <w:numId w:val="3"/>
        </w:numPr>
        <w:spacing w:before="120"/>
        <w:jc w:val="both"/>
      </w:pPr>
      <w:r>
        <w:t>DA GESTÃO E FISCALIZA</w:t>
      </w:r>
      <w:r w:rsidRPr="00030333">
        <w:t>ÇÃO</w:t>
      </w:r>
    </w:p>
    <w:p w14:paraId="2A984DF2" w14:textId="77777777" w:rsidR="00602F52" w:rsidRDefault="00602F52" w:rsidP="00602F52">
      <w:pPr>
        <w:pStyle w:val="Ttulo1"/>
        <w:keepLines/>
        <w:widowControl w:val="0"/>
        <w:numPr>
          <w:ilvl w:val="1"/>
          <w:numId w:val="3"/>
        </w:numPr>
        <w:tabs>
          <w:tab w:val="left" w:pos="993"/>
        </w:tabs>
        <w:spacing w:before="120"/>
        <w:jc w:val="both"/>
        <w:rPr>
          <w:b w:val="0"/>
        </w:rPr>
      </w:pPr>
      <w:r w:rsidRPr="00030333">
        <w:rPr>
          <w:b w:val="0"/>
        </w:rPr>
        <w:t xml:space="preserve">A </w:t>
      </w:r>
      <w:r w:rsidRPr="005C3746">
        <w:rPr>
          <w:bCs w:val="0"/>
        </w:rPr>
        <w:t>CONTRATANTE</w:t>
      </w:r>
      <w:r w:rsidRPr="00030333">
        <w:rPr>
          <w:b w:val="0"/>
        </w:rPr>
        <w:t xml:space="preserve"> exercerá</w:t>
      </w:r>
      <w:r>
        <w:rPr>
          <w:b w:val="0"/>
        </w:rPr>
        <w:t>,</w:t>
      </w:r>
      <w:r w:rsidRPr="00030333">
        <w:rPr>
          <w:b w:val="0"/>
        </w:rPr>
        <w:t xml:space="preserve"> </w:t>
      </w:r>
      <w:r w:rsidRPr="00ED13EE">
        <w:rPr>
          <w:b w:val="0"/>
        </w:rPr>
        <w:t xml:space="preserve">através de um Gestor de </w:t>
      </w:r>
      <w:r>
        <w:rPr>
          <w:b w:val="0"/>
        </w:rPr>
        <w:t>Contrato</w:t>
      </w:r>
      <w:r w:rsidRPr="00030333">
        <w:rPr>
          <w:b w:val="0"/>
        </w:rPr>
        <w:t xml:space="preserve">, a fiscalização dos serviços executados </w:t>
      </w:r>
      <w:r>
        <w:rPr>
          <w:b w:val="0"/>
        </w:rPr>
        <w:t>e d</w:t>
      </w:r>
      <w:r w:rsidRPr="00030333">
        <w:rPr>
          <w:b w:val="0"/>
        </w:rPr>
        <w:t xml:space="preserve">o fiel cumprimento das exigências constantes desse Termo, o que não exclui </w:t>
      </w:r>
      <w:r>
        <w:rPr>
          <w:b w:val="0"/>
        </w:rPr>
        <w:t xml:space="preserve">a </w:t>
      </w:r>
      <w:r w:rsidRPr="00030333">
        <w:rPr>
          <w:b w:val="0"/>
        </w:rPr>
        <w:t xml:space="preserve">fiscalização e supervisão dos serviços por parte da </w:t>
      </w:r>
      <w:r w:rsidRPr="00580D74">
        <w:t>CONTRATADA</w:t>
      </w:r>
      <w:r w:rsidRPr="00030333">
        <w:rPr>
          <w:b w:val="0"/>
        </w:rPr>
        <w:t xml:space="preserve"> e não exime esta última da res</w:t>
      </w:r>
      <w:r>
        <w:rPr>
          <w:b w:val="0"/>
        </w:rPr>
        <w:t xml:space="preserve">ponsabilidade pela sua execução. </w:t>
      </w:r>
    </w:p>
    <w:p w14:paraId="2FF30692" w14:textId="77777777" w:rsidR="00602F52" w:rsidRPr="00FD125B" w:rsidRDefault="00602F52" w:rsidP="00602F52">
      <w:pPr>
        <w:pStyle w:val="Ttulo1"/>
        <w:keepLines/>
        <w:widowControl w:val="0"/>
        <w:numPr>
          <w:ilvl w:val="1"/>
          <w:numId w:val="3"/>
        </w:numPr>
        <w:tabs>
          <w:tab w:val="left" w:pos="993"/>
        </w:tabs>
        <w:spacing w:before="120"/>
        <w:jc w:val="both"/>
        <w:rPr>
          <w:b w:val="0"/>
          <w:bCs w:val="0"/>
        </w:rPr>
      </w:pPr>
      <w:r w:rsidRPr="00030333">
        <w:rPr>
          <w:b w:val="0"/>
          <w:bCs w:val="0"/>
        </w:rPr>
        <w:t xml:space="preserve">A fiscalização do </w:t>
      </w:r>
      <w:r>
        <w:rPr>
          <w:b w:val="0"/>
          <w:bCs w:val="0"/>
        </w:rPr>
        <w:t>Contrato</w:t>
      </w:r>
      <w:r w:rsidRPr="00030333">
        <w:rPr>
          <w:b w:val="0"/>
          <w:bCs w:val="0"/>
        </w:rPr>
        <w:t xml:space="preserve"> poderá, para fins de realização da verificação mencionada no </w:t>
      </w:r>
      <w:r>
        <w:rPr>
          <w:b w:val="0"/>
          <w:bCs w:val="0"/>
        </w:rPr>
        <w:t>subitem</w:t>
      </w:r>
      <w:r w:rsidRPr="00030333">
        <w:rPr>
          <w:b w:val="0"/>
          <w:bCs w:val="0"/>
        </w:rPr>
        <w:t xml:space="preserve"> anterior, utilizar-se de quaisquer instrumentos previstos no presente Termo de Referência, no Edital de Licitação, inclusive seus anexos, ou na legislação vigente, notadamente no </w:t>
      </w:r>
      <w:r w:rsidRPr="00FD125B">
        <w:rPr>
          <w:b w:val="0"/>
          <w:bCs w:val="0"/>
        </w:rPr>
        <w:t>Anexo IV da IN MPOG nº 02/2008.</w:t>
      </w:r>
    </w:p>
    <w:p w14:paraId="194FD7B9" w14:textId="77777777" w:rsidR="00602F52" w:rsidRPr="00FD125B" w:rsidRDefault="00602F52" w:rsidP="00602F52">
      <w:pPr>
        <w:pStyle w:val="Ttulo1"/>
        <w:keepLines/>
        <w:widowControl w:val="0"/>
        <w:numPr>
          <w:ilvl w:val="1"/>
          <w:numId w:val="3"/>
        </w:numPr>
        <w:tabs>
          <w:tab w:val="left" w:pos="993"/>
        </w:tabs>
        <w:spacing w:before="120"/>
        <w:jc w:val="both"/>
        <w:rPr>
          <w:b w:val="0"/>
          <w:bCs w:val="0"/>
        </w:rPr>
      </w:pPr>
      <w:r w:rsidRPr="00FD125B">
        <w:rPr>
          <w:b w:val="0"/>
          <w:bCs w:val="0"/>
        </w:rPr>
        <w:t xml:space="preserve">A </w:t>
      </w:r>
      <w:r w:rsidRPr="00FD125B">
        <w:rPr>
          <w:bCs w:val="0"/>
        </w:rPr>
        <w:t>CONTRATADA</w:t>
      </w:r>
      <w:r w:rsidRPr="00FD125B">
        <w:rPr>
          <w:b w:val="0"/>
          <w:bCs w:val="0"/>
        </w:rPr>
        <w:t xml:space="preserve"> se obriga a cumprir com todos os requisitos referentes à Conta Vinculada, devendo: </w:t>
      </w:r>
    </w:p>
    <w:p w14:paraId="27138F07" w14:textId="77777777" w:rsidR="00602F52" w:rsidRDefault="00602F52" w:rsidP="00602F52">
      <w:pPr>
        <w:pStyle w:val="Ttulo1"/>
        <w:keepLines/>
        <w:widowControl w:val="0"/>
        <w:numPr>
          <w:ilvl w:val="2"/>
          <w:numId w:val="3"/>
        </w:numPr>
        <w:spacing w:before="120"/>
        <w:ind w:left="1134" w:hanging="708"/>
        <w:jc w:val="both"/>
        <w:rPr>
          <w:b w:val="0"/>
          <w:bCs w:val="0"/>
        </w:rPr>
      </w:pPr>
      <w:r w:rsidRPr="00FD125B">
        <w:rPr>
          <w:b w:val="0"/>
          <w:bCs w:val="0"/>
        </w:rPr>
        <w:t xml:space="preserve">Firmar termo específico da instituição bancária oficial, quando possível, que permita à </w:t>
      </w:r>
      <w:r w:rsidRPr="00FD125B">
        <w:rPr>
          <w:bCs w:val="0"/>
        </w:rPr>
        <w:t>CONTRATANTE</w:t>
      </w:r>
      <w:r w:rsidRPr="00FD125B">
        <w:rPr>
          <w:b w:val="0"/>
          <w:bCs w:val="0"/>
        </w:rPr>
        <w:t xml:space="preserve"> ter acesso a saldos e extratos, e vincule a movimentação dos valores depositados à autorização da </w:t>
      </w:r>
      <w:r w:rsidRPr="00FD125B">
        <w:rPr>
          <w:bCs w:val="0"/>
        </w:rPr>
        <w:t>CONTRATANTE</w:t>
      </w:r>
      <w:r w:rsidRPr="00FD125B">
        <w:rPr>
          <w:b w:val="0"/>
          <w:bCs w:val="0"/>
        </w:rPr>
        <w:t xml:space="preserve"> no que se refere à conta vinculada prevista no anexo VII da IN SLTI/MPOG 02/2008;</w:t>
      </w:r>
    </w:p>
    <w:p w14:paraId="3462C993" w14:textId="77777777" w:rsidR="00602F52" w:rsidRPr="00602F52" w:rsidRDefault="00602F52" w:rsidP="00602F52"/>
    <w:p w14:paraId="4CDBD190" w14:textId="77777777" w:rsidR="00602F52" w:rsidRPr="00FD125B" w:rsidRDefault="00602F52" w:rsidP="00602F52">
      <w:pPr>
        <w:pStyle w:val="Ttulo1"/>
        <w:keepLines/>
        <w:widowControl w:val="0"/>
        <w:numPr>
          <w:ilvl w:val="2"/>
          <w:numId w:val="3"/>
        </w:numPr>
        <w:spacing w:before="120"/>
        <w:ind w:left="1134" w:hanging="708"/>
        <w:jc w:val="both"/>
        <w:rPr>
          <w:b w:val="0"/>
          <w:bCs w:val="0"/>
        </w:rPr>
      </w:pPr>
      <w:r w:rsidRPr="00FD125B">
        <w:rPr>
          <w:b w:val="0"/>
          <w:bCs w:val="0"/>
        </w:rPr>
        <w:t xml:space="preserve">Autorizar a retenção na fatura e o depósito direto dos valores devidos ao Fundo de Garantia do Tempo de Serviço – FGTS nas respectivas contas vinculadas dos trabalhadores da </w:t>
      </w:r>
      <w:r w:rsidRPr="00FD125B">
        <w:rPr>
          <w:bCs w:val="0"/>
        </w:rPr>
        <w:t>CONTRATADA</w:t>
      </w:r>
      <w:r w:rsidRPr="00FD125B">
        <w:rPr>
          <w:b w:val="0"/>
          <w:bCs w:val="0"/>
        </w:rPr>
        <w:t>, observada a legislação específica; e</w:t>
      </w:r>
    </w:p>
    <w:p w14:paraId="28034DE4" w14:textId="77777777" w:rsidR="00602F52" w:rsidRPr="00FD125B" w:rsidRDefault="00602F52" w:rsidP="00602F52">
      <w:pPr>
        <w:pStyle w:val="Ttulo1"/>
        <w:keepLines/>
        <w:widowControl w:val="0"/>
        <w:numPr>
          <w:ilvl w:val="2"/>
          <w:numId w:val="3"/>
        </w:numPr>
        <w:spacing w:before="120"/>
        <w:ind w:left="1134" w:hanging="708"/>
        <w:jc w:val="both"/>
        <w:rPr>
          <w:b w:val="0"/>
          <w:bCs w:val="0"/>
        </w:rPr>
      </w:pPr>
      <w:r w:rsidRPr="00FD125B">
        <w:rPr>
          <w:b w:val="0"/>
          <w:bCs w:val="0"/>
        </w:rPr>
        <w:t xml:space="preserve">Autorizar o desconto na fatura e o pagamento direto dos salários e demais verbas trabalhistas aos trabalhadores, quando houver falha no cumprimento dessas obrigações por parte da </w:t>
      </w:r>
      <w:r w:rsidRPr="00FD125B">
        <w:rPr>
          <w:bCs w:val="0"/>
        </w:rPr>
        <w:t>CONTRATADA</w:t>
      </w:r>
      <w:r w:rsidRPr="00FD125B">
        <w:rPr>
          <w:b w:val="0"/>
          <w:bCs w:val="0"/>
        </w:rPr>
        <w:t>, até o momento da regularização, sem prejuízo das sanções cabíveis.</w:t>
      </w:r>
    </w:p>
    <w:p w14:paraId="21CFEFBC" w14:textId="77777777" w:rsidR="00602F52" w:rsidRDefault="00602F52" w:rsidP="00602F52">
      <w:pPr>
        <w:pStyle w:val="Ttulo1"/>
        <w:keepLines/>
        <w:widowControl w:val="0"/>
        <w:numPr>
          <w:ilvl w:val="1"/>
          <w:numId w:val="3"/>
        </w:numPr>
        <w:spacing w:before="120"/>
        <w:ind w:left="993" w:hanging="633"/>
        <w:jc w:val="both"/>
        <w:rPr>
          <w:b w:val="0"/>
          <w:bCs w:val="0"/>
        </w:rPr>
      </w:pPr>
      <w:r w:rsidRPr="00322089">
        <w:rPr>
          <w:b w:val="0"/>
          <w:bCs w:val="0"/>
        </w:rPr>
        <w:t xml:space="preserve">Os casos omissos ou dúvidas suscitadas por parte da </w:t>
      </w:r>
      <w:r w:rsidRPr="00322089">
        <w:rPr>
          <w:bCs w:val="0"/>
          <w:caps/>
        </w:rPr>
        <w:t>contratada</w:t>
      </w:r>
      <w:r w:rsidRPr="00322089">
        <w:rPr>
          <w:b w:val="0"/>
          <w:bCs w:val="0"/>
        </w:rPr>
        <w:t xml:space="preserve"> que não sejam esclarecidas pelo </w:t>
      </w:r>
      <w:r>
        <w:rPr>
          <w:b w:val="0"/>
          <w:bCs w:val="0"/>
        </w:rPr>
        <w:t>gestor</w:t>
      </w:r>
      <w:r w:rsidRPr="00322089">
        <w:rPr>
          <w:b w:val="0"/>
          <w:bCs w:val="0"/>
        </w:rPr>
        <w:t xml:space="preserve"> de </w:t>
      </w:r>
      <w:r>
        <w:rPr>
          <w:b w:val="0"/>
          <w:bCs w:val="0"/>
        </w:rPr>
        <w:t>Contrato</w:t>
      </w:r>
      <w:r w:rsidRPr="00322089">
        <w:rPr>
          <w:b w:val="0"/>
          <w:bCs w:val="0"/>
        </w:rPr>
        <w:t xml:space="preserve"> serão esclarecidos pela autoridade competente da </w:t>
      </w:r>
      <w:r w:rsidRPr="00322089">
        <w:rPr>
          <w:bCs w:val="0"/>
        </w:rPr>
        <w:t>CONTRATANTE</w:t>
      </w:r>
      <w:r w:rsidRPr="00322089">
        <w:rPr>
          <w:b w:val="0"/>
          <w:bCs w:val="0"/>
        </w:rPr>
        <w:t>.</w:t>
      </w:r>
      <w:r>
        <w:rPr>
          <w:b w:val="0"/>
          <w:bCs w:val="0"/>
        </w:rPr>
        <w:t xml:space="preserve"> </w:t>
      </w:r>
    </w:p>
    <w:p w14:paraId="412CB2D9" w14:textId="77777777" w:rsidR="00602F52" w:rsidRPr="00257E58" w:rsidRDefault="00602F52" w:rsidP="00602F52">
      <w:pPr>
        <w:pStyle w:val="Ttulo1"/>
        <w:keepLines/>
        <w:widowControl w:val="0"/>
        <w:numPr>
          <w:ilvl w:val="1"/>
          <w:numId w:val="3"/>
        </w:numPr>
        <w:spacing w:before="120"/>
        <w:ind w:left="993" w:hanging="633"/>
        <w:jc w:val="both"/>
        <w:rPr>
          <w:b w:val="0"/>
          <w:bCs w:val="0"/>
        </w:rPr>
      </w:pPr>
      <w:r w:rsidRPr="00257E58">
        <w:rPr>
          <w:b w:val="0"/>
          <w:bCs w:val="0"/>
        </w:rPr>
        <w:t xml:space="preserve">Todas as comunicações referentes à execução dos serviços contratados serão consideradas regularmente feitas, se entregues ou remetidas pela </w:t>
      </w:r>
      <w:r w:rsidRPr="00257E58">
        <w:rPr>
          <w:bCs w:val="0"/>
          <w:caps/>
        </w:rPr>
        <w:t>contratada</w:t>
      </w:r>
      <w:r w:rsidRPr="00257E58">
        <w:rPr>
          <w:b w:val="0"/>
          <w:bCs w:val="0"/>
        </w:rPr>
        <w:t>, através de protocolo, email, carta, telegrama ou fax, inclusive qualquer alteração do estatuto social, razão social, CNPJ, dados bancários, endereço, telefone, fax ou outros dados pertinentes</w:t>
      </w:r>
      <w:r>
        <w:rPr>
          <w:b w:val="0"/>
          <w:bCs w:val="0"/>
        </w:rPr>
        <w:t>.</w:t>
      </w:r>
    </w:p>
    <w:p w14:paraId="6AD60778" w14:textId="77777777" w:rsidR="00257E58" w:rsidRPr="00257E58" w:rsidRDefault="00257E58" w:rsidP="00B415A6">
      <w:pPr>
        <w:keepNext/>
        <w:keepLines/>
        <w:widowControl w:val="0"/>
      </w:pPr>
    </w:p>
    <w:p w14:paraId="2FE9823A" w14:textId="77777777" w:rsidR="00A96255" w:rsidRPr="00030333" w:rsidRDefault="00A96255" w:rsidP="004336E8">
      <w:pPr>
        <w:pStyle w:val="Ttulo1"/>
        <w:keepLines/>
        <w:widowControl w:val="0"/>
        <w:numPr>
          <w:ilvl w:val="0"/>
          <w:numId w:val="3"/>
        </w:numPr>
        <w:spacing w:before="120"/>
        <w:ind w:left="426" w:hanging="426"/>
        <w:jc w:val="both"/>
      </w:pPr>
      <w:r w:rsidRPr="00030333">
        <w:t xml:space="preserve">DAS OBRIGAÇÕES DA CONTRATADA </w:t>
      </w:r>
    </w:p>
    <w:p w14:paraId="2C35B9D2" w14:textId="77777777" w:rsidR="008A7236" w:rsidRDefault="008A7236" w:rsidP="00B415A6">
      <w:pPr>
        <w:pStyle w:val="PargrafodaLista"/>
        <w:keepNext/>
        <w:keepLines/>
        <w:widowControl w:val="0"/>
        <w:tabs>
          <w:tab w:val="left" w:pos="1701"/>
        </w:tabs>
        <w:autoSpaceDE w:val="0"/>
        <w:autoSpaceDN w:val="0"/>
        <w:adjustRightInd w:val="0"/>
        <w:spacing w:before="120"/>
        <w:ind w:left="284"/>
        <w:contextualSpacing/>
        <w:jc w:val="both"/>
        <w:rPr>
          <w:color w:val="3366FF"/>
        </w:rPr>
      </w:pPr>
    </w:p>
    <w:p w14:paraId="24268375" w14:textId="77777777" w:rsidR="008A7236" w:rsidRPr="008A7236" w:rsidRDefault="009553F9" w:rsidP="00B415A6">
      <w:pPr>
        <w:pStyle w:val="PargrafodaLista"/>
        <w:keepNext/>
        <w:keepLines/>
        <w:widowControl w:val="0"/>
        <w:tabs>
          <w:tab w:val="left" w:pos="1701"/>
        </w:tabs>
        <w:autoSpaceDE w:val="0"/>
        <w:autoSpaceDN w:val="0"/>
        <w:adjustRightInd w:val="0"/>
        <w:spacing w:before="120"/>
        <w:ind w:left="284" w:firstLine="709"/>
        <w:contextualSpacing/>
        <w:jc w:val="both"/>
      </w:pPr>
      <w:r w:rsidRPr="00990135">
        <w:t xml:space="preserve">Cabe à </w:t>
      </w:r>
      <w:r w:rsidR="008A7236" w:rsidRPr="00990135">
        <w:rPr>
          <w:b/>
          <w:caps/>
        </w:rPr>
        <w:t>Contratada</w:t>
      </w:r>
      <w:r w:rsidR="008A7236" w:rsidRPr="00990135">
        <w:rPr>
          <w:caps/>
        </w:rPr>
        <w:t>:</w:t>
      </w:r>
    </w:p>
    <w:p w14:paraId="748DF4FF" w14:textId="77777777" w:rsidR="00A96255" w:rsidRDefault="00A96255" w:rsidP="004336E8">
      <w:pPr>
        <w:pStyle w:val="Ttulo2"/>
        <w:widowControl w:val="0"/>
        <w:numPr>
          <w:ilvl w:val="1"/>
          <w:numId w:val="3"/>
        </w:numPr>
        <w:spacing w:before="120"/>
        <w:ind w:left="993" w:hanging="633"/>
        <w:jc w:val="both"/>
        <w:rPr>
          <w:rFonts w:ascii="Times New Roman" w:hAnsi="Times New Roman" w:cs="Times New Roman"/>
          <w:b w:val="0"/>
          <w:bCs w:val="0"/>
          <w:sz w:val="24"/>
          <w:szCs w:val="24"/>
        </w:rPr>
      </w:pPr>
      <w:r w:rsidRPr="00030333">
        <w:rPr>
          <w:rFonts w:ascii="Times New Roman" w:hAnsi="Times New Roman" w:cs="Times New Roman"/>
          <w:b w:val="0"/>
          <w:bCs w:val="0"/>
          <w:sz w:val="24"/>
          <w:szCs w:val="24"/>
        </w:rPr>
        <w:t>Guardar o mais absoluto sigilo em relação às in</w:t>
      </w:r>
      <w:r w:rsidR="000B7199">
        <w:rPr>
          <w:rFonts w:ascii="Times New Roman" w:hAnsi="Times New Roman" w:cs="Times New Roman"/>
          <w:b w:val="0"/>
          <w:bCs w:val="0"/>
          <w:sz w:val="24"/>
          <w:szCs w:val="24"/>
        </w:rPr>
        <w:t>formações ou documentos de qualquer natureza</w:t>
      </w:r>
      <w:r w:rsidRPr="00030333">
        <w:rPr>
          <w:rFonts w:ascii="Times New Roman" w:hAnsi="Times New Roman" w:cs="Times New Roman"/>
          <w:b w:val="0"/>
          <w:bCs w:val="0"/>
          <w:sz w:val="24"/>
          <w:szCs w:val="24"/>
        </w:rPr>
        <w:t xml:space="preserve"> de que venha tomar conhecimento, respondendo administrativa, civil e criminalmente por sua indevida divulgação e/ou inc</w:t>
      </w:r>
      <w:r w:rsidR="008A7236">
        <w:rPr>
          <w:rFonts w:ascii="Times New Roman" w:hAnsi="Times New Roman" w:cs="Times New Roman"/>
          <w:b w:val="0"/>
          <w:bCs w:val="0"/>
          <w:sz w:val="24"/>
          <w:szCs w:val="24"/>
        </w:rPr>
        <w:t>orreta ou descuidada utilização;</w:t>
      </w:r>
    </w:p>
    <w:p w14:paraId="04FCBE25" w14:textId="77777777" w:rsidR="00990135" w:rsidRDefault="00A96255" w:rsidP="004336E8">
      <w:pPr>
        <w:pStyle w:val="Ttulo1"/>
        <w:keepLines/>
        <w:widowControl w:val="0"/>
        <w:numPr>
          <w:ilvl w:val="1"/>
          <w:numId w:val="3"/>
        </w:numPr>
        <w:tabs>
          <w:tab w:val="left" w:pos="993"/>
        </w:tabs>
        <w:autoSpaceDE w:val="0"/>
        <w:autoSpaceDN w:val="0"/>
        <w:adjustRightInd w:val="0"/>
        <w:spacing w:before="120"/>
        <w:ind w:left="993" w:hanging="633"/>
        <w:jc w:val="both"/>
        <w:rPr>
          <w:b w:val="0"/>
          <w:bCs w:val="0"/>
          <w:lang w:eastAsia="en-US"/>
        </w:rPr>
      </w:pPr>
      <w:r w:rsidRPr="00990135">
        <w:rPr>
          <w:b w:val="0"/>
          <w:bCs w:val="0"/>
          <w:lang w:eastAsia="en-US"/>
        </w:rPr>
        <w:t xml:space="preserve">O empregado designado pela </w:t>
      </w:r>
      <w:r w:rsidRPr="00990135">
        <w:rPr>
          <w:bCs w:val="0"/>
          <w:lang w:eastAsia="en-US"/>
        </w:rPr>
        <w:t>CONTRATADA</w:t>
      </w:r>
      <w:r w:rsidRPr="00990135">
        <w:rPr>
          <w:b w:val="0"/>
          <w:bCs w:val="0"/>
          <w:lang w:eastAsia="en-US"/>
        </w:rPr>
        <w:t xml:space="preserve"> obrigar-se-á, mediante assinatura de Termo específico de compromisso, a cumprir as condições estabelecidas, bem como as normas de trabalho pertinentes aos servidores públicos da </w:t>
      </w:r>
      <w:r w:rsidR="008A7236" w:rsidRPr="00990135">
        <w:rPr>
          <w:bCs w:val="0"/>
        </w:rPr>
        <w:t>CONTRATANTE</w:t>
      </w:r>
      <w:r w:rsidRPr="00990135">
        <w:rPr>
          <w:b w:val="0"/>
          <w:bCs w:val="0"/>
          <w:lang w:eastAsia="en-US"/>
        </w:rPr>
        <w:t>, especialmente as que resguardam a manutenção do sigilo e a veiculação de informações a que tiver acesso em decorrência do exercício da função, respondendo criminalmente, no caso de violação</w:t>
      </w:r>
      <w:r w:rsidR="00C720FA" w:rsidRPr="00990135">
        <w:rPr>
          <w:b w:val="0"/>
          <w:bCs w:val="0"/>
          <w:lang w:eastAsia="en-US"/>
        </w:rPr>
        <w:t>;</w:t>
      </w:r>
      <w:r w:rsidR="00A37FF6" w:rsidRPr="00990135">
        <w:rPr>
          <w:b w:val="0"/>
          <w:bCs w:val="0"/>
          <w:lang w:eastAsia="en-US"/>
        </w:rPr>
        <w:t xml:space="preserve"> </w:t>
      </w:r>
    </w:p>
    <w:p w14:paraId="6F174D4E" w14:textId="77777777" w:rsidR="00A37FF6" w:rsidRDefault="00A37FF6" w:rsidP="004336E8">
      <w:pPr>
        <w:pStyle w:val="Ttulo1"/>
        <w:keepLines/>
        <w:widowControl w:val="0"/>
        <w:numPr>
          <w:ilvl w:val="1"/>
          <w:numId w:val="3"/>
        </w:numPr>
        <w:tabs>
          <w:tab w:val="left" w:pos="993"/>
        </w:tabs>
        <w:autoSpaceDE w:val="0"/>
        <w:autoSpaceDN w:val="0"/>
        <w:adjustRightInd w:val="0"/>
        <w:spacing w:before="120"/>
        <w:ind w:left="993" w:hanging="633"/>
        <w:jc w:val="both"/>
        <w:rPr>
          <w:b w:val="0"/>
          <w:bCs w:val="0"/>
        </w:rPr>
      </w:pPr>
      <w:r w:rsidRPr="00990135">
        <w:rPr>
          <w:b w:val="0"/>
          <w:bCs w:val="0"/>
        </w:rPr>
        <w:t xml:space="preserve">Comunicar à </w:t>
      </w:r>
      <w:r w:rsidRPr="00990135">
        <w:rPr>
          <w:bCs w:val="0"/>
          <w:caps/>
        </w:rPr>
        <w:t>Contratante</w:t>
      </w:r>
      <w:r w:rsidRPr="00990135">
        <w:rPr>
          <w:b w:val="0"/>
          <w:bCs w:val="0"/>
        </w:rPr>
        <w:t>, imediatamente, qualquer alteração em seu estatuto social, razão social, CNPJ, dados bancários, endereço, telefone, fax ou outros dados pertinentes, a fim de serem tomadas as providências cabíveis;</w:t>
      </w:r>
    </w:p>
    <w:p w14:paraId="6BFDAE8E" w14:textId="77777777" w:rsidR="00A37FF6" w:rsidRDefault="00A37FF6" w:rsidP="004336E8">
      <w:pPr>
        <w:pStyle w:val="Ttulo1"/>
        <w:keepLines/>
        <w:widowControl w:val="0"/>
        <w:numPr>
          <w:ilvl w:val="1"/>
          <w:numId w:val="3"/>
        </w:numPr>
        <w:tabs>
          <w:tab w:val="left" w:pos="993"/>
        </w:tabs>
        <w:autoSpaceDE w:val="0"/>
        <w:autoSpaceDN w:val="0"/>
        <w:adjustRightInd w:val="0"/>
        <w:spacing w:before="120"/>
        <w:ind w:left="993" w:hanging="633"/>
        <w:jc w:val="both"/>
        <w:rPr>
          <w:b w:val="0"/>
          <w:bCs w:val="0"/>
          <w:lang w:eastAsia="en-US"/>
        </w:rPr>
      </w:pPr>
      <w:r w:rsidRPr="00A37FF6">
        <w:rPr>
          <w:b w:val="0"/>
          <w:bCs w:val="0"/>
          <w:lang w:eastAsia="en-US"/>
        </w:rPr>
        <w:t xml:space="preserve">Não transferir, no todo ou em parte, a execução do presente </w:t>
      </w:r>
      <w:r w:rsidR="00DB43E2">
        <w:rPr>
          <w:b w:val="0"/>
          <w:bCs w:val="0"/>
          <w:lang w:eastAsia="en-US"/>
        </w:rPr>
        <w:t>Contrato</w:t>
      </w:r>
      <w:r w:rsidRPr="00A37FF6">
        <w:rPr>
          <w:b w:val="0"/>
          <w:bCs w:val="0"/>
          <w:lang w:eastAsia="en-US"/>
        </w:rPr>
        <w:t xml:space="preserve">, sem prévia e expressa autorização da </w:t>
      </w:r>
      <w:r w:rsidRPr="00DA60A0">
        <w:rPr>
          <w:bCs w:val="0"/>
          <w:caps/>
        </w:rPr>
        <w:t>CONTRATANTE</w:t>
      </w:r>
      <w:r w:rsidRPr="00A37FF6">
        <w:rPr>
          <w:b w:val="0"/>
          <w:bCs w:val="0"/>
          <w:lang w:eastAsia="en-US"/>
        </w:rPr>
        <w:t>;</w:t>
      </w:r>
    </w:p>
    <w:p w14:paraId="7E1E7C49" w14:textId="77777777" w:rsidR="00A37FF6" w:rsidRDefault="00A37FF6" w:rsidP="004336E8">
      <w:pPr>
        <w:pStyle w:val="Ttulo1"/>
        <w:keepLines/>
        <w:widowControl w:val="0"/>
        <w:numPr>
          <w:ilvl w:val="1"/>
          <w:numId w:val="3"/>
        </w:numPr>
        <w:tabs>
          <w:tab w:val="left" w:pos="993"/>
        </w:tabs>
        <w:autoSpaceDE w:val="0"/>
        <w:autoSpaceDN w:val="0"/>
        <w:adjustRightInd w:val="0"/>
        <w:spacing w:before="120"/>
        <w:ind w:left="993" w:hanging="633"/>
        <w:jc w:val="both"/>
        <w:rPr>
          <w:b w:val="0"/>
          <w:bCs w:val="0"/>
          <w:lang w:eastAsia="en-US"/>
        </w:rPr>
      </w:pPr>
      <w:r w:rsidRPr="00A37FF6">
        <w:rPr>
          <w:b w:val="0"/>
          <w:bCs w:val="0"/>
          <w:lang w:eastAsia="en-US"/>
        </w:rPr>
        <w:t xml:space="preserve">Responder administrativa, civil e penalmente por quaisquer danos materiais ou pessoais ocasionados à </w:t>
      </w:r>
      <w:r w:rsidRPr="00DA60A0">
        <w:rPr>
          <w:bCs w:val="0"/>
          <w:caps/>
        </w:rPr>
        <w:t>CONTRATANTE</w:t>
      </w:r>
      <w:r w:rsidRPr="00A37FF6">
        <w:rPr>
          <w:b w:val="0"/>
          <w:bCs w:val="0"/>
          <w:lang w:eastAsia="en-US"/>
        </w:rPr>
        <w:t xml:space="preserve"> e/ou terceiros por seus empregados, dolosa ou culposamente, em razão de ação ou omissão da </w:t>
      </w:r>
      <w:r w:rsidRPr="00DA60A0">
        <w:rPr>
          <w:bCs w:val="0"/>
          <w:caps/>
        </w:rPr>
        <w:t>CONTRATADA</w:t>
      </w:r>
      <w:r w:rsidRPr="00A37FF6">
        <w:rPr>
          <w:b w:val="0"/>
          <w:bCs w:val="0"/>
          <w:lang w:eastAsia="en-US"/>
        </w:rPr>
        <w:t xml:space="preserve"> ou de quem em seu nome agir; </w:t>
      </w:r>
    </w:p>
    <w:p w14:paraId="729302B7" w14:textId="77777777" w:rsidR="00A37FF6" w:rsidRDefault="00887579" w:rsidP="004336E8">
      <w:pPr>
        <w:pStyle w:val="Ttulo1"/>
        <w:keepLines/>
        <w:widowControl w:val="0"/>
        <w:numPr>
          <w:ilvl w:val="1"/>
          <w:numId w:val="3"/>
        </w:numPr>
        <w:tabs>
          <w:tab w:val="left" w:pos="993"/>
        </w:tabs>
        <w:autoSpaceDE w:val="0"/>
        <w:autoSpaceDN w:val="0"/>
        <w:adjustRightInd w:val="0"/>
        <w:spacing w:before="120"/>
        <w:ind w:left="993" w:hanging="633"/>
        <w:jc w:val="both"/>
        <w:rPr>
          <w:b w:val="0"/>
          <w:bCs w:val="0"/>
        </w:rPr>
      </w:pPr>
      <w:r>
        <w:rPr>
          <w:b w:val="0"/>
          <w:bCs w:val="0"/>
        </w:rPr>
        <w:t>R</w:t>
      </w:r>
      <w:r w:rsidR="00A37FF6" w:rsidRPr="00A37FF6">
        <w:rPr>
          <w:b w:val="0"/>
          <w:bCs w:val="0"/>
        </w:rPr>
        <w:t>essarci</w:t>
      </w:r>
      <w:r>
        <w:rPr>
          <w:b w:val="0"/>
          <w:bCs w:val="0"/>
        </w:rPr>
        <w:t>r</w:t>
      </w:r>
      <w:r w:rsidR="00A37FF6" w:rsidRPr="00A37FF6">
        <w:rPr>
          <w:b w:val="0"/>
          <w:bCs w:val="0"/>
        </w:rPr>
        <w:t xml:space="preserve"> todo e qualquer dano </w:t>
      </w:r>
      <w:r w:rsidR="009516D2">
        <w:rPr>
          <w:b w:val="0"/>
          <w:bCs w:val="0"/>
        </w:rPr>
        <w:t>à</w:t>
      </w:r>
      <w:r w:rsidR="00A37FF6" w:rsidRPr="00A37FF6">
        <w:rPr>
          <w:b w:val="0"/>
          <w:bCs w:val="0"/>
        </w:rPr>
        <w:t xml:space="preserve"> </w:t>
      </w:r>
      <w:r w:rsidR="00A37FF6" w:rsidRPr="00DA60A0">
        <w:rPr>
          <w:bCs w:val="0"/>
          <w:caps/>
        </w:rPr>
        <w:t>contratante</w:t>
      </w:r>
      <w:r w:rsidR="00A37FF6" w:rsidRPr="00A37FF6">
        <w:rPr>
          <w:b w:val="0"/>
          <w:bCs w:val="0"/>
        </w:rPr>
        <w:t xml:space="preserve"> ou a terceiros, em decorrência de ação ou omissão de seus empregados;</w:t>
      </w:r>
      <w:r w:rsidR="00A37FF6">
        <w:rPr>
          <w:b w:val="0"/>
          <w:bCs w:val="0"/>
        </w:rPr>
        <w:t xml:space="preserve"> </w:t>
      </w:r>
    </w:p>
    <w:p w14:paraId="0CDC0C9C" w14:textId="77777777" w:rsidR="00A37FF6" w:rsidRDefault="00A37FF6" w:rsidP="004336E8">
      <w:pPr>
        <w:pStyle w:val="Ttulo1"/>
        <w:keepLines/>
        <w:widowControl w:val="0"/>
        <w:numPr>
          <w:ilvl w:val="1"/>
          <w:numId w:val="3"/>
        </w:numPr>
        <w:tabs>
          <w:tab w:val="left" w:pos="993"/>
        </w:tabs>
        <w:autoSpaceDE w:val="0"/>
        <w:autoSpaceDN w:val="0"/>
        <w:adjustRightInd w:val="0"/>
        <w:spacing w:before="120"/>
        <w:ind w:left="993" w:hanging="633"/>
        <w:jc w:val="both"/>
        <w:rPr>
          <w:b w:val="0"/>
          <w:bCs w:val="0"/>
        </w:rPr>
      </w:pPr>
      <w:r w:rsidRPr="00A37FF6">
        <w:rPr>
          <w:b w:val="0"/>
          <w:bCs w:val="0"/>
          <w:lang w:eastAsia="en-US"/>
        </w:rPr>
        <w:t>Reparar, corrigir, remover, reconstruir ou substituir, às suas expensas, no todo ou em parte, os danos causados, comprovadamente, por seus funcionários;</w:t>
      </w:r>
    </w:p>
    <w:p w14:paraId="70DC8653" w14:textId="77777777" w:rsidR="00A37FF6" w:rsidRDefault="00A37FF6" w:rsidP="004336E8">
      <w:pPr>
        <w:pStyle w:val="Ttulo1"/>
        <w:keepLines/>
        <w:widowControl w:val="0"/>
        <w:numPr>
          <w:ilvl w:val="1"/>
          <w:numId w:val="3"/>
        </w:numPr>
        <w:tabs>
          <w:tab w:val="left" w:pos="993"/>
        </w:tabs>
        <w:autoSpaceDE w:val="0"/>
        <w:autoSpaceDN w:val="0"/>
        <w:adjustRightInd w:val="0"/>
        <w:spacing w:before="120"/>
        <w:ind w:left="992" w:hanging="635"/>
        <w:jc w:val="both"/>
        <w:rPr>
          <w:b w:val="0"/>
          <w:bCs w:val="0"/>
        </w:rPr>
      </w:pPr>
      <w:r w:rsidRPr="00A37FF6">
        <w:rPr>
          <w:b w:val="0"/>
          <w:bCs w:val="0"/>
          <w:lang w:eastAsia="en-US"/>
        </w:rPr>
        <w:t xml:space="preserve">Ressarcir o valor correspondente aos danos causados em bens de propriedade da </w:t>
      </w:r>
      <w:r w:rsidRPr="00DA60A0">
        <w:rPr>
          <w:bCs w:val="0"/>
          <w:caps/>
        </w:rPr>
        <w:t>CONTRATANTE</w:t>
      </w:r>
      <w:r w:rsidRPr="00A37FF6">
        <w:rPr>
          <w:b w:val="0"/>
          <w:bCs w:val="0"/>
          <w:lang w:eastAsia="en-US"/>
        </w:rPr>
        <w:t xml:space="preserve">, o qual será calculado de acordo com o preço de mercado e recolhido por depósito a favor da </w:t>
      </w:r>
      <w:r w:rsidRPr="00DA60A0">
        <w:rPr>
          <w:bCs w:val="0"/>
          <w:caps/>
        </w:rPr>
        <w:t>CONTRATANTE</w:t>
      </w:r>
      <w:r w:rsidRPr="00A37FF6">
        <w:rPr>
          <w:b w:val="0"/>
          <w:bCs w:val="0"/>
          <w:lang w:eastAsia="en-US"/>
        </w:rPr>
        <w:t xml:space="preserve"> através de GRU – Guia de Recolhimento da </w:t>
      </w:r>
      <w:r w:rsidRPr="00C52DF1">
        <w:rPr>
          <w:b w:val="0"/>
          <w:bCs w:val="0"/>
          <w:lang w:eastAsia="en-US"/>
        </w:rPr>
        <w:t>União – no prazo máximo de 05 (cinco) dias úteis a partir da notificação, garantida ampla defesa e o contraditório. Se o valor dos danos não for pago ou depositado, será automaticamente descontado da garantia</w:t>
      </w:r>
      <w:r w:rsidRPr="00C52DF1">
        <w:rPr>
          <w:lang w:eastAsia="en-US"/>
        </w:rPr>
        <w:t>.</w:t>
      </w:r>
      <w:r w:rsidRPr="00C52DF1">
        <w:rPr>
          <w:b w:val="0"/>
          <w:bCs w:val="0"/>
          <w:lang w:eastAsia="en-US"/>
        </w:rPr>
        <w:t xml:space="preserve"> Em caso de saldo insuficiente, o valor complementar será cobrado</w:t>
      </w:r>
      <w:r w:rsidRPr="00A37FF6">
        <w:rPr>
          <w:b w:val="0"/>
          <w:bCs w:val="0"/>
          <w:lang w:eastAsia="en-US"/>
        </w:rPr>
        <w:t xml:space="preserve"> administrativa/judicialmente. </w:t>
      </w:r>
    </w:p>
    <w:p w14:paraId="571A0D32" w14:textId="77777777" w:rsidR="00A37FF6" w:rsidRPr="00C52DF1" w:rsidRDefault="00A37FF6" w:rsidP="004336E8">
      <w:pPr>
        <w:pStyle w:val="Ttulo1"/>
        <w:keepLines/>
        <w:widowControl w:val="0"/>
        <w:numPr>
          <w:ilvl w:val="1"/>
          <w:numId w:val="3"/>
        </w:numPr>
        <w:tabs>
          <w:tab w:val="left" w:pos="1134"/>
        </w:tabs>
        <w:autoSpaceDE w:val="0"/>
        <w:autoSpaceDN w:val="0"/>
        <w:adjustRightInd w:val="0"/>
        <w:spacing w:before="120"/>
        <w:ind w:left="993" w:hanging="633"/>
        <w:jc w:val="both"/>
        <w:rPr>
          <w:b w:val="0"/>
          <w:bCs w:val="0"/>
        </w:rPr>
      </w:pPr>
      <w:r w:rsidRPr="00A37FF6">
        <w:rPr>
          <w:b w:val="0"/>
          <w:bCs w:val="0"/>
          <w:lang w:eastAsia="en-US"/>
        </w:rPr>
        <w:t xml:space="preserve">Informar a seus empregados sobre a proibição de retirarem-se do prédio ou instalações da </w:t>
      </w:r>
      <w:r w:rsidRPr="00C52DF1">
        <w:rPr>
          <w:bCs w:val="0"/>
          <w:caps/>
        </w:rPr>
        <w:t>CONTRATANTE</w:t>
      </w:r>
      <w:r w:rsidRPr="00C52DF1">
        <w:rPr>
          <w:b w:val="0"/>
          <w:bCs w:val="0"/>
          <w:lang w:eastAsia="en-US"/>
        </w:rPr>
        <w:t xml:space="preserve"> portando volumes ou objetos </w:t>
      </w:r>
      <w:r w:rsidR="00C52DF1" w:rsidRPr="00C52DF1">
        <w:rPr>
          <w:b w:val="0"/>
          <w:bCs w:val="0"/>
          <w:lang w:eastAsia="en-US"/>
        </w:rPr>
        <w:t>dessa</w:t>
      </w:r>
      <w:r w:rsidRPr="00C52DF1">
        <w:rPr>
          <w:b w:val="0"/>
          <w:bCs w:val="0"/>
          <w:lang w:eastAsia="en-US"/>
        </w:rPr>
        <w:t xml:space="preserve">, sem a devida autorização da fiscalização do </w:t>
      </w:r>
      <w:r w:rsidR="00DB43E2">
        <w:rPr>
          <w:b w:val="0"/>
          <w:bCs w:val="0"/>
          <w:lang w:eastAsia="en-US"/>
        </w:rPr>
        <w:t>Contrato</w:t>
      </w:r>
      <w:r w:rsidRPr="00C52DF1">
        <w:rPr>
          <w:b w:val="0"/>
          <w:bCs w:val="0"/>
          <w:lang w:eastAsia="en-US"/>
        </w:rPr>
        <w:t xml:space="preserve">; </w:t>
      </w:r>
    </w:p>
    <w:p w14:paraId="1D791880" w14:textId="77777777" w:rsidR="00887579" w:rsidRPr="00C747FF" w:rsidRDefault="00A37FF6" w:rsidP="004336E8">
      <w:pPr>
        <w:pStyle w:val="Ttulo1"/>
        <w:keepLines/>
        <w:widowControl w:val="0"/>
        <w:numPr>
          <w:ilvl w:val="1"/>
          <w:numId w:val="3"/>
        </w:numPr>
        <w:tabs>
          <w:tab w:val="left" w:pos="1134"/>
        </w:tabs>
        <w:autoSpaceDE w:val="0"/>
        <w:autoSpaceDN w:val="0"/>
        <w:adjustRightInd w:val="0"/>
        <w:spacing w:before="120"/>
        <w:ind w:left="993" w:hanging="633"/>
        <w:jc w:val="both"/>
        <w:rPr>
          <w:b w:val="0"/>
          <w:bCs w:val="0"/>
          <w:lang w:eastAsia="en-US"/>
        </w:rPr>
      </w:pPr>
      <w:r w:rsidRPr="00A37FF6">
        <w:rPr>
          <w:b w:val="0"/>
          <w:bCs w:val="0"/>
          <w:lang w:eastAsia="en-US"/>
        </w:rPr>
        <w:t xml:space="preserve">Aceitar, nas mesmas condições contratuais, acréscimos ou supressões que se fizerem necessários no objeto do presente </w:t>
      </w:r>
      <w:r w:rsidR="00DB43E2">
        <w:rPr>
          <w:b w:val="0"/>
          <w:bCs w:val="0"/>
          <w:lang w:eastAsia="en-US"/>
        </w:rPr>
        <w:t>Contrato</w:t>
      </w:r>
      <w:r w:rsidRPr="00A37FF6">
        <w:rPr>
          <w:b w:val="0"/>
          <w:bCs w:val="0"/>
          <w:lang w:eastAsia="en-US"/>
        </w:rPr>
        <w:t xml:space="preserve">, até 25% (vinte e cinco por cento) </w:t>
      </w:r>
      <w:r w:rsidR="00887579">
        <w:rPr>
          <w:b w:val="0"/>
          <w:bCs w:val="0"/>
          <w:lang w:eastAsia="en-US"/>
        </w:rPr>
        <w:t xml:space="preserve">de seu valor </w:t>
      </w:r>
      <w:r w:rsidR="00887579" w:rsidRPr="00C747FF">
        <w:rPr>
          <w:b w:val="0"/>
          <w:bCs w:val="0"/>
          <w:lang w:eastAsia="en-US"/>
        </w:rPr>
        <w:t>inicial atualizado; e</w:t>
      </w:r>
    </w:p>
    <w:p w14:paraId="49AD981A" w14:textId="77777777" w:rsidR="00887579" w:rsidRPr="00C747FF" w:rsidRDefault="00887579" w:rsidP="004336E8">
      <w:pPr>
        <w:pStyle w:val="Ttulo1"/>
        <w:keepLines/>
        <w:widowControl w:val="0"/>
        <w:numPr>
          <w:ilvl w:val="1"/>
          <w:numId w:val="3"/>
        </w:numPr>
        <w:tabs>
          <w:tab w:val="left" w:pos="1134"/>
        </w:tabs>
        <w:autoSpaceDE w:val="0"/>
        <w:autoSpaceDN w:val="0"/>
        <w:adjustRightInd w:val="0"/>
        <w:spacing w:before="120"/>
        <w:jc w:val="both"/>
        <w:rPr>
          <w:b w:val="0"/>
          <w:bCs w:val="0"/>
          <w:lang w:eastAsia="en-US"/>
        </w:rPr>
      </w:pPr>
      <w:r w:rsidRPr="000B7199">
        <w:rPr>
          <w:b w:val="0"/>
          <w:bCs w:val="0"/>
          <w:lang w:eastAsia="en-US"/>
        </w:rPr>
        <w:t>Informar</w:t>
      </w:r>
      <w:r w:rsidR="00C747FF" w:rsidRPr="000B7199">
        <w:rPr>
          <w:b w:val="0"/>
          <w:bCs w:val="0"/>
          <w:lang w:eastAsia="en-US"/>
        </w:rPr>
        <w:t>,</w:t>
      </w:r>
      <w:r w:rsidRPr="000B7199">
        <w:rPr>
          <w:b w:val="0"/>
          <w:bCs w:val="0"/>
          <w:lang w:eastAsia="en-US"/>
        </w:rPr>
        <w:t xml:space="preserve"> </w:t>
      </w:r>
      <w:r w:rsidR="000B7199" w:rsidRPr="000B7199">
        <w:rPr>
          <w:b w:val="0"/>
          <w:bCs w:val="0"/>
          <w:lang w:eastAsia="en-US"/>
        </w:rPr>
        <w:t xml:space="preserve">em sendo o caso, </w:t>
      </w:r>
      <w:r w:rsidR="00C747FF" w:rsidRPr="000B7199">
        <w:rPr>
          <w:b w:val="0"/>
          <w:bCs w:val="0"/>
          <w:lang w:eastAsia="en-US"/>
        </w:rPr>
        <w:t xml:space="preserve">quando da apresentação da proposta ou ao longo da execução do </w:t>
      </w:r>
      <w:r w:rsidR="00DB43E2" w:rsidRPr="000B7199">
        <w:rPr>
          <w:b w:val="0"/>
          <w:bCs w:val="0"/>
          <w:lang w:eastAsia="en-US"/>
        </w:rPr>
        <w:t>Contrato</w:t>
      </w:r>
      <w:r w:rsidR="00C747FF" w:rsidRPr="000B7199">
        <w:rPr>
          <w:b w:val="0"/>
          <w:bCs w:val="0"/>
          <w:lang w:eastAsia="en-US"/>
        </w:rPr>
        <w:t xml:space="preserve">, </w:t>
      </w:r>
      <w:r w:rsidRPr="000B7199">
        <w:rPr>
          <w:b w:val="0"/>
          <w:bCs w:val="0"/>
          <w:lang w:eastAsia="en-US"/>
        </w:rPr>
        <w:t>a adesão ao Plano Brasil Maior</w:t>
      </w:r>
      <w:r w:rsidR="000B7199">
        <w:rPr>
          <w:b w:val="0"/>
          <w:bCs w:val="0"/>
          <w:lang w:eastAsia="en-US"/>
        </w:rPr>
        <w:t>.</w:t>
      </w:r>
      <w:r w:rsidRPr="00C747FF">
        <w:rPr>
          <w:b w:val="0"/>
          <w:bCs w:val="0"/>
          <w:lang w:eastAsia="en-US"/>
        </w:rPr>
        <w:t xml:space="preserve"> </w:t>
      </w:r>
    </w:p>
    <w:p w14:paraId="23B100BA" w14:textId="77777777" w:rsidR="005754E9" w:rsidRPr="005754E9" w:rsidRDefault="005754E9" w:rsidP="00B415A6">
      <w:pPr>
        <w:keepNext/>
        <w:keepLines/>
        <w:widowControl w:val="0"/>
        <w:rPr>
          <w:lang w:eastAsia="en-US"/>
        </w:rPr>
      </w:pPr>
    </w:p>
    <w:p w14:paraId="5875ACE5" w14:textId="77777777" w:rsidR="001C6334" w:rsidRPr="001C6334" w:rsidRDefault="0090022F" w:rsidP="004336E8">
      <w:pPr>
        <w:pStyle w:val="Ttulo1"/>
        <w:keepLines/>
        <w:widowControl w:val="0"/>
        <w:numPr>
          <w:ilvl w:val="1"/>
          <w:numId w:val="3"/>
        </w:numPr>
        <w:autoSpaceDE w:val="0"/>
        <w:autoSpaceDN w:val="0"/>
        <w:adjustRightInd w:val="0"/>
        <w:spacing w:before="120"/>
        <w:jc w:val="both"/>
        <w:rPr>
          <w:b w:val="0"/>
          <w:bCs w:val="0"/>
        </w:rPr>
      </w:pPr>
      <w:r w:rsidRPr="001C6334">
        <w:rPr>
          <w:bCs w:val="0"/>
          <w:lang w:eastAsia="en-US"/>
        </w:rPr>
        <w:t>Das Condições de Habilitação</w:t>
      </w:r>
      <w:r w:rsidR="001C6334">
        <w:rPr>
          <w:bCs w:val="0"/>
          <w:lang w:eastAsia="en-US"/>
        </w:rPr>
        <w:t xml:space="preserve"> </w:t>
      </w:r>
    </w:p>
    <w:p w14:paraId="3576B86A" w14:textId="77777777" w:rsidR="001C6334" w:rsidRDefault="00A96255" w:rsidP="004336E8">
      <w:pPr>
        <w:pStyle w:val="Ttulo1"/>
        <w:keepLines/>
        <w:widowControl w:val="0"/>
        <w:numPr>
          <w:ilvl w:val="2"/>
          <w:numId w:val="3"/>
        </w:numPr>
        <w:autoSpaceDE w:val="0"/>
        <w:autoSpaceDN w:val="0"/>
        <w:adjustRightInd w:val="0"/>
        <w:spacing w:before="120"/>
        <w:ind w:hanging="798"/>
        <w:jc w:val="both"/>
        <w:rPr>
          <w:b w:val="0"/>
          <w:bCs w:val="0"/>
          <w:lang w:eastAsia="en-US"/>
        </w:rPr>
      </w:pPr>
      <w:r w:rsidRPr="001C6334">
        <w:rPr>
          <w:b w:val="0"/>
          <w:bCs w:val="0"/>
          <w:lang w:eastAsia="en-US"/>
        </w:rPr>
        <w:t xml:space="preserve">Manter, durante toda execução do </w:t>
      </w:r>
      <w:r w:rsidR="00DB43E2">
        <w:rPr>
          <w:b w:val="0"/>
          <w:bCs w:val="0"/>
          <w:lang w:eastAsia="en-US"/>
        </w:rPr>
        <w:t>Contrato</w:t>
      </w:r>
      <w:r w:rsidRPr="001C6334">
        <w:rPr>
          <w:b w:val="0"/>
          <w:bCs w:val="0"/>
          <w:lang w:eastAsia="en-US"/>
        </w:rPr>
        <w:t>, todas as condições de habilitação e qua</w:t>
      </w:r>
      <w:r w:rsidR="002526FB">
        <w:rPr>
          <w:b w:val="0"/>
          <w:bCs w:val="0"/>
          <w:lang w:eastAsia="en-US"/>
        </w:rPr>
        <w:t>lificação exigidas na licitação.</w:t>
      </w:r>
      <w:r w:rsidR="001C6334">
        <w:rPr>
          <w:b w:val="0"/>
          <w:bCs w:val="0"/>
          <w:lang w:eastAsia="en-US"/>
        </w:rPr>
        <w:t xml:space="preserve"> </w:t>
      </w:r>
    </w:p>
    <w:p w14:paraId="268D9194" w14:textId="77777777" w:rsidR="00A96255" w:rsidRPr="002526FB" w:rsidRDefault="00A96255" w:rsidP="004336E8">
      <w:pPr>
        <w:pStyle w:val="Ttulo1"/>
        <w:keepLines/>
        <w:widowControl w:val="0"/>
        <w:numPr>
          <w:ilvl w:val="3"/>
          <w:numId w:val="3"/>
        </w:numPr>
        <w:autoSpaceDE w:val="0"/>
        <w:autoSpaceDN w:val="0"/>
        <w:adjustRightInd w:val="0"/>
        <w:spacing w:before="120"/>
        <w:jc w:val="both"/>
        <w:rPr>
          <w:b w:val="0"/>
          <w:bCs w:val="0"/>
          <w:lang w:eastAsia="en-US"/>
        </w:rPr>
      </w:pPr>
      <w:r w:rsidRPr="002526FB">
        <w:rPr>
          <w:b w:val="0"/>
          <w:bCs w:val="0"/>
          <w:lang w:eastAsia="en-US"/>
        </w:rPr>
        <w:t xml:space="preserve">Caso a </w:t>
      </w:r>
      <w:r w:rsidRPr="00F8112A">
        <w:rPr>
          <w:bCs w:val="0"/>
          <w:lang w:eastAsia="en-US"/>
        </w:rPr>
        <w:t>CONTRATADA</w:t>
      </w:r>
      <w:r w:rsidRPr="002526FB">
        <w:rPr>
          <w:b w:val="0"/>
          <w:bCs w:val="0"/>
          <w:lang w:eastAsia="en-US"/>
        </w:rPr>
        <w:t xml:space="preserve"> não comprove a manutenção das condições de habilitação durante a execução contratual, constituir-se-á </w:t>
      </w:r>
      <w:r w:rsidR="00925CF8">
        <w:rPr>
          <w:b w:val="0"/>
          <w:bCs w:val="0"/>
          <w:lang w:eastAsia="en-US"/>
        </w:rPr>
        <w:t xml:space="preserve">falta contratual </w:t>
      </w:r>
      <w:r w:rsidR="00C64A6F">
        <w:rPr>
          <w:b w:val="0"/>
          <w:bCs w:val="0"/>
          <w:lang w:eastAsia="en-US"/>
        </w:rPr>
        <w:t>a ensejar a aplicação da</w:t>
      </w:r>
      <w:r w:rsidRPr="002526FB">
        <w:rPr>
          <w:b w:val="0"/>
          <w:bCs w:val="0"/>
          <w:lang w:eastAsia="en-US"/>
        </w:rPr>
        <w:t>s sanções cabíveis</w:t>
      </w:r>
      <w:r w:rsidR="002526FB">
        <w:rPr>
          <w:b w:val="0"/>
          <w:bCs w:val="0"/>
          <w:lang w:eastAsia="en-US"/>
        </w:rPr>
        <w:t>.</w:t>
      </w:r>
    </w:p>
    <w:p w14:paraId="201690CB" w14:textId="77777777" w:rsidR="004415BE" w:rsidRPr="004415BE" w:rsidRDefault="004415BE" w:rsidP="00B415A6">
      <w:pPr>
        <w:keepNext/>
        <w:keepLines/>
        <w:widowControl w:val="0"/>
        <w:spacing w:before="120"/>
        <w:rPr>
          <w:lang w:eastAsia="en-US"/>
        </w:rPr>
      </w:pPr>
    </w:p>
    <w:p w14:paraId="1CBD6DCD" w14:textId="77777777" w:rsidR="00A96255" w:rsidRDefault="00A96255" w:rsidP="004336E8">
      <w:pPr>
        <w:pStyle w:val="Ttulo1"/>
        <w:keepLines/>
        <w:widowControl w:val="0"/>
        <w:numPr>
          <w:ilvl w:val="0"/>
          <w:numId w:val="3"/>
        </w:numPr>
        <w:spacing w:before="120"/>
        <w:jc w:val="both"/>
      </w:pPr>
      <w:r w:rsidRPr="00030333">
        <w:t>DAS OBRIGAÇÕES DA CONTRATANTE</w:t>
      </w:r>
    </w:p>
    <w:p w14:paraId="2A2A11D6" w14:textId="77777777" w:rsidR="009553F9" w:rsidRPr="008A7236" w:rsidRDefault="009553F9" w:rsidP="00B415A6">
      <w:pPr>
        <w:pStyle w:val="PargrafodaLista"/>
        <w:keepNext/>
        <w:keepLines/>
        <w:widowControl w:val="0"/>
        <w:tabs>
          <w:tab w:val="left" w:pos="993"/>
        </w:tabs>
        <w:autoSpaceDE w:val="0"/>
        <w:autoSpaceDN w:val="0"/>
        <w:adjustRightInd w:val="0"/>
        <w:spacing w:before="120"/>
        <w:ind w:left="360"/>
        <w:contextualSpacing/>
        <w:jc w:val="both"/>
      </w:pPr>
      <w:r w:rsidRPr="009553F9">
        <w:tab/>
      </w:r>
      <w:r w:rsidRPr="002526FB">
        <w:t xml:space="preserve">Cabe à </w:t>
      </w:r>
      <w:r w:rsidR="002526FB" w:rsidRPr="002526FB">
        <w:rPr>
          <w:b/>
        </w:rPr>
        <w:t>CONTRATANTE</w:t>
      </w:r>
      <w:r w:rsidRPr="002526FB">
        <w:rPr>
          <w:caps/>
        </w:rPr>
        <w:t>:</w:t>
      </w:r>
    </w:p>
    <w:p w14:paraId="2AFB19B5" w14:textId="77777777" w:rsidR="00A96255" w:rsidRDefault="008528B1" w:rsidP="004336E8">
      <w:pPr>
        <w:pStyle w:val="Ttulo2"/>
        <w:widowControl w:val="0"/>
        <w:numPr>
          <w:ilvl w:val="1"/>
          <w:numId w:val="3"/>
        </w:numPr>
        <w:tabs>
          <w:tab w:val="left" w:pos="993"/>
        </w:tabs>
        <w:spacing w:before="120"/>
        <w:jc w:val="both"/>
        <w:rPr>
          <w:rFonts w:ascii="Times New Roman" w:hAnsi="Times New Roman" w:cs="Times New Roman"/>
          <w:b w:val="0"/>
          <w:bCs w:val="0"/>
          <w:sz w:val="24"/>
          <w:szCs w:val="24"/>
        </w:rPr>
      </w:pPr>
      <w:r>
        <w:rPr>
          <w:rFonts w:ascii="Times New Roman" w:hAnsi="Times New Roman" w:cs="Times New Roman"/>
          <w:b w:val="0"/>
          <w:bCs w:val="0"/>
          <w:sz w:val="24"/>
          <w:szCs w:val="24"/>
        </w:rPr>
        <w:t>E</w:t>
      </w:r>
      <w:r w:rsidR="00A96255" w:rsidRPr="009553F9">
        <w:rPr>
          <w:rFonts w:ascii="Times New Roman" w:hAnsi="Times New Roman" w:cs="Times New Roman"/>
          <w:b w:val="0"/>
          <w:bCs w:val="0"/>
          <w:sz w:val="24"/>
          <w:szCs w:val="24"/>
        </w:rPr>
        <w:t xml:space="preserve">fetuar o pagamento devido pela execução dos serviços demandados e realizados, desde que cumpridas todas as formalidades e exigências convencionadas no </w:t>
      </w:r>
      <w:r w:rsidR="00DB43E2">
        <w:rPr>
          <w:rFonts w:ascii="Times New Roman" w:hAnsi="Times New Roman" w:cs="Times New Roman"/>
          <w:b w:val="0"/>
          <w:bCs w:val="0"/>
          <w:sz w:val="24"/>
          <w:szCs w:val="24"/>
        </w:rPr>
        <w:t>Contrato</w:t>
      </w:r>
      <w:r w:rsidR="00A96255" w:rsidRPr="009553F9">
        <w:rPr>
          <w:rFonts w:ascii="Times New Roman" w:hAnsi="Times New Roman" w:cs="Times New Roman"/>
          <w:b w:val="0"/>
          <w:bCs w:val="0"/>
          <w:sz w:val="24"/>
          <w:szCs w:val="24"/>
        </w:rPr>
        <w:t xml:space="preserve"> a ser firmado;</w:t>
      </w:r>
    </w:p>
    <w:p w14:paraId="7E15FBDB" w14:textId="77777777" w:rsidR="00A96255" w:rsidRDefault="00A96255" w:rsidP="004336E8">
      <w:pPr>
        <w:pStyle w:val="Ttulo2"/>
        <w:widowControl w:val="0"/>
        <w:numPr>
          <w:ilvl w:val="1"/>
          <w:numId w:val="3"/>
        </w:numPr>
        <w:tabs>
          <w:tab w:val="left" w:pos="993"/>
        </w:tabs>
        <w:spacing w:before="120"/>
        <w:jc w:val="both"/>
        <w:rPr>
          <w:rFonts w:ascii="Times New Roman" w:hAnsi="Times New Roman" w:cs="Times New Roman"/>
          <w:b w:val="0"/>
          <w:bCs w:val="0"/>
          <w:sz w:val="24"/>
          <w:szCs w:val="24"/>
        </w:rPr>
      </w:pPr>
      <w:r w:rsidRPr="009553F9">
        <w:rPr>
          <w:rFonts w:ascii="Times New Roman" w:hAnsi="Times New Roman" w:cs="Times New Roman"/>
          <w:b w:val="0"/>
          <w:bCs w:val="0"/>
          <w:sz w:val="24"/>
          <w:szCs w:val="24"/>
        </w:rPr>
        <w:t xml:space="preserve">Permitir acesso dos empregados da </w:t>
      </w:r>
      <w:r w:rsidRPr="009553F9">
        <w:rPr>
          <w:rFonts w:ascii="Times New Roman" w:hAnsi="Times New Roman" w:cs="Times New Roman"/>
          <w:bCs w:val="0"/>
          <w:caps/>
          <w:sz w:val="24"/>
          <w:szCs w:val="24"/>
          <w:lang w:eastAsia="en-US"/>
        </w:rPr>
        <w:t>Contratada</w:t>
      </w:r>
      <w:r w:rsidRPr="00030333">
        <w:rPr>
          <w:rFonts w:ascii="Times New Roman" w:hAnsi="Times New Roman" w:cs="Times New Roman"/>
          <w:b w:val="0"/>
          <w:bCs w:val="0"/>
          <w:sz w:val="24"/>
          <w:szCs w:val="24"/>
        </w:rPr>
        <w:t xml:space="preserve"> às suas dependências para execução dos serviços referentes ao objeto deste Termo de Referência, quando necessário;</w:t>
      </w:r>
    </w:p>
    <w:p w14:paraId="2C6C0F39" w14:textId="77777777" w:rsidR="00A96255" w:rsidRDefault="00A96255" w:rsidP="004336E8">
      <w:pPr>
        <w:pStyle w:val="Ttulo1"/>
        <w:keepLines/>
        <w:widowControl w:val="0"/>
        <w:numPr>
          <w:ilvl w:val="1"/>
          <w:numId w:val="3"/>
        </w:numPr>
        <w:tabs>
          <w:tab w:val="left" w:pos="993"/>
        </w:tabs>
        <w:spacing w:before="120"/>
        <w:jc w:val="both"/>
        <w:rPr>
          <w:b w:val="0"/>
          <w:bCs w:val="0"/>
        </w:rPr>
      </w:pPr>
      <w:r w:rsidRPr="00030333">
        <w:rPr>
          <w:b w:val="0"/>
          <w:bCs w:val="0"/>
        </w:rPr>
        <w:t xml:space="preserve">Não permitir que a mão de obra execute tarefas em desacordo com as preestabelecidas no </w:t>
      </w:r>
      <w:r w:rsidR="00DB43E2">
        <w:rPr>
          <w:b w:val="0"/>
          <w:bCs w:val="0"/>
        </w:rPr>
        <w:t>Contrato</w:t>
      </w:r>
      <w:r w:rsidRPr="00030333">
        <w:rPr>
          <w:b w:val="0"/>
          <w:bCs w:val="0"/>
        </w:rPr>
        <w:t>;</w:t>
      </w:r>
    </w:p>
    <w:p w14:paraId="4890D18D" w14:textId="77777777" w:rsidR="00A96255" w:rsidRPr="00030333" w:rsidRDefault="00A96255" w:rsidP="004336E8">
      <w:pPr>
        <w:pStyle w:val="Ttulo2"/>
        <w:widowControl w:val="0"/>
        <w:numPr>
          <w:ilvl w:val="1"/>
          <w:numId w:val="3"/>
        </w:numPr>
        <w:tabs>
          <w:tab w:val="left" w:pos="993"/>
        </w:tabs>
        <w:spacing w:before="120"/>
        <w:jc w:val="both"/>
        <w:rPr>
          <w:rFonts w:ascii="Times New Roman" w:hAnsi="Times New Roman" w:cs="Times New Roman"/>
          <w:b w:val="0"/>
          <w:bCs w:val="0"/>
          <w:sz w:val="24"/>
          <w:szCs w:val="24"/>
        </w:rPr>
      </w:pPr>
      <w:r w:rsidRPr="00030333">
        <w:rPr>
          <w:rFonts w:ascii="Times New Roman" w:hAnsi="Times New Roman" w:cs="Times New Roman"/>
          <w:b w:val="0"/>
          <w:bCs w:val="0"/>
          <w:sz w:val="24"/>
          <w:szCs w:val="24"/>
        </w:rPr>
        <w:t xml:space="preserve">Prestar as informações e os esclarecimentos que venham a ser solicitados pelos empregados da </w:t>
      </w:r>
      <w:r w:rsidRPr="009553F9">
        <w:rPr>
          <w:rFonts w:ascii="Times New Roman" w:hAnsi="Times New Roman" w:cs="Times New Roman"/>
          <w:bCs w:val="0"/>
          <w:caps/>
          <w:sz w:val="24"/>
          <w:szCs w:val="24"/>
          <w:lang w:eastAsia="en-US"/>
        </w:rPr>
        <w:t>Contratada</w:t>
      </w:r>
      <w:r w:rsidRPr="00030333">
        <w:rPr>
          <w:rFonts w:ascii="Times New Roman" w:hAnsi="Times New Roman" w:cs="Times New Roman"/>
          <w:b w:val="0"/>
          <w:bCs w:val="0"/>
          <w:sz w:val="24"/>
          <w:szCs w:val="24"/>
        </w:rPr>
        <w:t>;</w:t>
      </w:r>
    </w:p>
    <w:p w14:paraId="76C3F1E0" w14:textId="77777777" w:rsidR="00A96255" w:rsidRPr="00030333" w:rsidRDefault="00A96255" w:rsidP="004336E8">
      <w:pPr>
        <w:pStyle w:val="Ttulo2"/>
        <w:widowControl w:val="0"/>
        <w:numPr>
          <w:ilvl w:val="1"/>
          <w:numId w:val="3"/>
        </w:numPr>
        <w:tabs>
          <w:tab w:val="left" w:pos="993"/>
        </w:tabs>
        <w:spacing w:before="120"/>
        <w:jc w:val="both"/>
        <w:rPr>
          <w:rFonts w:ascii="Times New Roman" w:hAnsi="Times New Roman" w:cs="Times New Roman"/>
          <w:b w:val="0"/>
          <w:bCs w:val="0"/>
          <w:sz w:val="24"/>
          <w:szCs w:val="24"/>
        </w:rPr>
      </w:pPr>
      <w:r w:rsidRPr="00030333">
        <w:rPr>
          <w:rFonts w:ascii="Times New Roman" w:hAnsi="Times New Roman" w:cs="Times New Roman"/>
          <w:b w:val="0"/>
          <w:bCs w:val="0"/>
          <w:sz w:val="24"/>
          <w:szCs w:val="24"/>
        </w:rPr>
        <w:t>Assegurar-se da boa prestação dos serviços, verificando sempre o seu bom desempenho, na forma prevista na Lei nº 8</w:t>
      </w:r>
      <w:r w:rsidR="009B3904">
        <w:rPr>
          <w:rFonts w:ascii="Times New Roman" w:hAnsi="Times New Roman" w:cs="Times New Roman"/>
          <w:b w:val="0"/>
          <w:bCs w:val="0"/>
          <w:sz w:val="24"/>
          <w:szCs w:val="24"/>
        </w:rPr>
        <w:t>.</w:t>
      </w:r>
      <w:r w:rsidRPr="00030333">
        <w:rPr>
          <w:rFonts w:ascii="Times New Roman" w:hAnsi="Times New Roman" w:cs="Times New Roman"/>
          <w:b w:val="0"/>
          <w:bCs w:val="0"/>
          <w:sz w:val="24"/>
          <w:szCs w:val="24"/>
        </w:rPr>
        <w:t>666/93;</w:t>
      </w:r>
    </w:p>
    <w:p w14:paraId="56230E8B" w14:textId="77777777" w:rsidR="00A96255" w:rsidRPr="00030333" w:rsidRDefault="00A96255" w:rsidP="004336E8">
      <w:pPr>
        <w:pStyle w:val="Ttulo2"/>
        <w:widowControl w:val="0"/>
        <w:numPr>
          <w:ilvl w:val="1"/>
          <w:numId w:val="3"/>
        </w:numPr>
        <w:tabs>
          <w:tab w:val="left" w:pos="993"/>
        </w:tabs>
        <w:spacing w:before="120"/>
        <w:jc w:val="both"/>
        <w:rPr>
          <w:rFonts w:ascii="Times New Roman" w:hAnsi="Times New Roman" w:cs="Times New Roman"/>
          <w:b w:val="0"/>
          <w:bCs w:val="0"/>
          <w:sz w:val="24"/>
          <w:szCs w:val="24"/>
        </w:rPr>
      </w:pPr>
      <w:r w:rsidRPr="00030333">
        <w:rPr>
          <w:rFonts w:ascii="Times New Roman" w:hAnsi="Times New Roman" w:cs="Times New Roman"/>
          <w:b w:val="0"/>
          <w:bCs w:val="0"/>
          <w:sz w:val="24"/>
          <w:szCs w:val="24"/>
        </w:rPr>
        <w:t xml:space="preserve">Assegurar-se que os preços contratados estão compatíveis com aqueles praticados no mercado, pelas demais empresas que executem serviços similares ao objeto deste Termo de Referência, de forma a garantir que sejam mais vantajosos para a </w:t>
      </w:r>
      <w:r w:rsidR="003B0EB1" w:rsidRPr="009553F9">
        <w:rPr>
          <w:rFonts w:ascii="Times New Roman" w:hAnsi="Times New Roman" w:cs="Times New Roman"/>
          <w:bCs w:val="0"/>
          <w:caps/>
          <w:sz w:val="24"/>
          <w:szCs w:val="24"/>
          <w:lang w:eastAsia="en-US"/>
        </w:rPr>
        <w:t>Contratada</w:t>
      </w:r>
      <w:r w:rsidRPr="00030333">
        <w:rPr>
          <w:rFonts w:ascii="Times New Roman" w:hAnsi="Times New Roman" w:cs="Times New Roman"/>
          <w:b w:val="0"/>
          <w:bCs w:val="0"/>
          <w:sz w:val="24"/>
          <w:szCs w:val="24"/>
        </w:rPr>
        <w:t>;</w:t>
      </w:r>
    </w:p>
    <w:p w14:paraId="19F1C131" w14:textId="77777777" w:rsidR="00A96255" w:rsidRPr="00030333" w:rsidRDefault="00A96255" w:rsidP="004336E8">
      <w:pPr>
        <w:pStyle w:val="Ttulo2"/>
        <w:widowControl w:val="0"/>
        <w:numPr>
          <w:ilvl w:val="1"/>
          <w:numId w:val="3"/>
        </w:numPr>
        <w:tabs>
          <w:tab w:val="left" w:pos="993"/>
        </w:tabs>
        <w:spacing w:before="120"/>
        <w:jc w:val="both"/>
        <w:rPr>
          <w:rFonts w:ascii="Times New Roman" w:hAnsi="Times New Roman" w:cs="Times New Roman"/>
          <w:b w:val="0"/>
          <w:bCs w:val="0"/>
          <w:sz w:val="24"/>
          <w:szCs w:val="24"/>
        </w:rPr>
      </w:pPr>
      <w:r w:rsidRPr="00030333">
        <w:rPr>
          <w:rFonts w:ascii="Times New Roman" w:hAnsi="Times New Roman" w:cs="Times New Roman"/>
          <w:b w:val="0"/>
          <w:bCs w:val="0"/>
          <w:sz w:val="24"/>
          <w:szCs w:val="24"/>
        </w:rPr>
        <w:t>Acompanhar e fiscalizar o andamento dos serviços;</w:t>
      </w:r>
    </w:p>
    <w:p w14:paraId="6A8D2E58" w14:textId="77777777" w:rsidR="00A96255" w:rsidRPr="00030333" w:rsidRDefault="00A96255" w:rsidP="004336E8">
      <w:pPr>
        <w:pStyle w:val="Ttulo2"/>
        <w:widowControl w:val="0"/>
        <w:numPr>
          <w:ilvl w:val="1"/>
          <w:numId w:val="3"/>
        </w:numPr>
        <w:tabs>
          <w:tab w:val="left" w:pos="993"/>
        </w:tabs>
        <w:spacing w:before="120"/>
        <w:jc w:val="both"/>
        <w:rPr>
          <w:rFonts w:ascii="Times New Roman" w:hAnsi="Times New Roman" w:cs="Times New Roman"/>
          <w:b w:val="0"/>
          <w:bCs w:val="0"/>
          <w:sz w:val="24"/>
          <w:szCs w:val="24"/>
        </w:rPr>
      </w:pPr>
      <w:r w:rsidRPr="00030333">
        <w:rPr>
          <w:rFonts w:ascii="Times New Roman" w:hAnsi="Times New Roman" w:cs="Times New Roman"/>
          <w:b w:val="0"/>
          <w:bCs w:val="0"/>
          <w:sz w:val="24"/>
          <w:szCs w:val="24"/>
        </w:rPr>
        <w:t xml:space="preserve">Especificar e estabelecer diretrizes para aceitação dos serviços executados pela </w:t>
      </w:r>
      <w:r w:rsidRPr="009553F9">
        <w:rPr>
          <w:rFonts w:ascii="Times New Roman" w:hAnsi="Times New Roman" w:cs="Times New Roman"/>
          <w:bCs w:val="0"/>
          <w:caps/>
          <w:sz w:val="24"/>
          <w:szCs w:val="24"/>
          <w:lang w:eastAsia="en-US"/>
        </w:rPr>
        <w:t>Contratada</w:t>
      </w:r>
      <w:r w:rsidRPr="00030333">
        <w:rPr>
          <w:rFonts w:ascii="Times New Roman" w:hAnsi="Times New Roman" w:cs="Times New Roman"/>
          <w:b w:val="0"/>
          <w:bCs w:val="0"/>
          <w:sz w:val="24"/>
          <w:szCs w:val="24"/>
        </w:rPr>
        <w:t>;</w:t>
      </w:r>
    </w:p>
    <w:p w14:paraId="4537D2FD" w14:textId="77777777" w:rsidR="00F1149F" w:rsidRPr="00030333" w:rsidRDefault="00F1149F" w:rsidP="004336E8">
      <w:pPr>
        <w:keepNext/>
        <w:keepLines/>
        <w:widowControl w:val="0"/>
        <w:numPr>
          <w:ilvl w:val="1"/>
          <w:numId w:val="3"/>
        </w:numPr>
        <w:tabs>
          <w:tab w:val="left" w:pos="993"/>
        </w:tabs>
        <w:spacing w:before="120"/>
        <w:jc w:val="both"/>
        <w:rPr>
          <w:color w:val="000000"/>
        </w:rPr>
      </w:pPr>
      <w:r w:rsidRPr="00030333">
        <w:rPr>
          <w:color w:val="000000"/>
          <w:u w:val="single"/>
        </w:rPr>
        <w:t>Não</w:t>
      </w:r>
      <w:r w:rsidRPr="00030333">
        <w:rPr>
          <w:color w:val="000000"/>
        </w:rPr>
        <w:t xml:space="preserve"> praticar atos de ingerência na administração da </w:t>
      </w:r>
      <w:r w:rsidRPr="009553F9">
        <w:rPr>
          <w:b/>
          <w:caps/>
          <w:lang w:eastAsia="en-US"/>
        </w:rPr>
        <w:t>Contratada</w:t>
      </w:r>
      <w:r w:rsidRPr="00030333">
        <w:rPr>
          <w:color w:val="000000"/>
        </w:rPr>
        <w:t>, tais como:</w:t>
      </w:r>
    </w:p>
    <w:p w14:paraId="09A618C4" w14:textId="77777777" w:rsidR="00F1149F" w:rsidRPr="00030333" w:rsidRDefault="00F1149F" w:rsidP="004336E8">
      <w:pPr>
        <w:pStyle w:val="PargrafodaLista"/>
        <w:keepNext/>
        <w:keepLines/>
        <w:widowControl w:val="0"/>
        <w:numPr>
          <w:ilvl w:val="2"/>
          <w:numId w:val="3"/>
        </w:numPr>
        <w:spacing w:before="120"/>
        <w:ind w:left="1134" w:hanging="708"/>
        <w:jc w:val="both"/>
        <w:rPr>
          <w:color w:val="000000"/>
        </w:rPr>
      </w:pPr>
      <w:r w:rsidRPr="00030333">
        <w:rPr>
          <w:color w:val="000000"/>
        </w:rPr>
        <w:t xml:space="preserve">Exercer o poder de mando sobre os empregados da </w:t>
      </w:r>
      <w:r w:rsidRPr="009553F9">
        <w:rPr>
          <w:b/>
          <w:caps/>
          <w:lang w:eastAsia="en-US"/>
        </w:rPr>
        <w:t>Contratada</w:t>
      </w:r>
      <w:r w:rsidRPr="00030333">
        <w:rPr>
          <w:color w:val="000000"/>
        </w:rPr>
        <w:t>, devendo reportar-se somente aos prepostos ou responsáveis por ela indicados, exceto quando o objeto da contratação previr o atendimento direto, tais como nos serviços de recepção e apoio ao usuário;</w:t>
      </w:r>
    </w:p>
    <w:p w14:paraId="4410DD69" w14:textId="77777777" w:rsidR="00F1149F" w:rsidRPr="00030333" w:rsidRDefault="00F1149F" w:rsidP="004336E8">
      <w:pPr>
        <w:pStyle w:val="PargrafodaLista"/>
        <w:keepNext/>
        <w:keepLines/>
        <w:widowControl w:val="0"/>
        <w:numPr>
          <w:ilvl w:val="2"/>
          <w:numId w:val="3"/>
        </w:numPr>
        <w:spacing w:before="120"/>
        <w:ind w:left="1134" w:hanging="708"/>
        <w:jc w:val="both"/>
        <w:rPr>
          <w:color w:val="000000"/>
        </w:rPr>
      </w:pPr>
      <w:r w:rsidRPr="00030333">
        <w:rPr>
          <w:color w:val="000000"/>
        </w:rPr>
        <w:t xml:space="preserve">Direcionar a contratação de pessoas para trabalhar </w:t>
      </w:r>
      <w:r w:rsidR="009553F9">
        <w:rPr>
          <w:color w:val="000000"/>
        </w:rPr>
        <w:t>na</w:t>
      </w:r>
      <w:r w:rsidRPr="00030333">
        <w:rPr>
          <w:color w:val="000000"/>
        </w:rPr>
        <w:t xml:space="preserve"> </w:t>
      </w:r>
      <w:r w:rsidRPr="009553F9">
        <w:rPr>
          <w:b/>
          <w:caps/>
          <w:lang w:eastAsia="en-US"/>
        </w:rPr>
        <w:t>Contratada</w:t>
      </w:r>
      <w:r w:rsidRPr="00030333">
        <w:rPr>
          <w:color w:val="000000"/>
        </w:rPr>
        <w:t>;</w:t>
      </w:r>
    </w:p>
    <w:p w14:paraId="560AE68D" w14:textId="77777777" w:rsidR="00F1149F" w:rsidRPr="00030333" w:rsidRDefault="00F1149F" w:rsidP="004336E8">
      <w:pPr>
        <w:pStyle w:val="PargrafodaLista"/>
        <w:keepNext/>
        <w:keepLines/>
        <w:widowControl w:val="0"/>
        <w:numPr>
          <w:ilvl w:val="2"/>
          <w:numId w:val="3"/>
        </w:numPr>
        <w:spacing w:before="120"/>
        <w:ind w:left="1134" w:hanging="708"/>
        <w:jc w:val="both"/>
        <w:rPr>
          <w:color w:val="000000"/>
        </w:rPr>
      </w:pPr>
      <w:r w:rsidRPr="00030333">
        <w:rPr>
          <w:color w:val="000000"/>
        </w:rPr>
        <w:t xml:space="preserve">Promover ou aceitar o desvio de funções dos trabalhadores da </w:t>
      </w:r>
      <w:r w:rsidRPr="00800750">
        <w:rPr>
          <w:b/>
          <w:caps/>
          <w:lang w:eastAsia="en-US"/>
        </w:rPr>
        <w:t>Contratada</w:t>
      </w:r>
      <w:r w:rsidRPr="00030333">
        <w:rPr>
          <w:color w:val="000000"/>
        </w:rPr>
        <w:t>, mediante a utilização destes em atividades distintas daquelas previstas no objeto da contratação e em relação à função específica para a qual o trabalhador foi contratado; e</w:t>
      </w:r>
    </w:p>
    <w:p w14:paraId="7B3B8E27" w14:textId="77777777" w:rsidR="00F1149F" w:rsidRDefault="00F1149F" w:rsidP="004336E8">
      <w:pPr>
        <w:pStyle w:val="Ttulo1"/>
        <w:keepLines/>
        <w:widowControl w:val="0"/>
        <w:numPr>
          <w:ilvl w:val="1"/>
          <w:numId w:val="3"/>
        </w:numPr>
        <w:tabs>
          <w:tab w:val="left" w:pos="993"/>
          <w:tab w:val="left" w:pos="1134"/>
        </w:tabs>
        <w:spacing w:before="120"/>
        <w:ind w:left="1134" w:hanging="774"/>
        <w:jc w:val="both"/>
        <w:rPr>
          <w:b w:val="0"/>
          <w:bCs w:val="0"/>
        </w:rPr>
      </w:pPr>
      <w:r w:rsidRPr="00030333">
        <w:rPr>
          <w:b w:val="0"/>
          <w:bCs w:val="0"/>
        </w:rPr>
        <w:t xml:space="preserve">Aplicar à </w:t>
      </w:r>
      <w:r w:rsidRPr="00800750">
        <w:rPr>
          <w:bCs w:val="0"/>
          <w:caps/>
          <w:lang w:eastAsia="en-US"/>
        </w:rPr>
        <w:t>CONTRATADA</w:t>
      </w:r>
      <w:r w:rsidRPr="00030333">
        <w:rPr>
          <w:b w:val="0"/>
          <w:bCs w:val="0"/>
        </w:rPr>
        <w:t xml:space="preserve"> as sanções administrativas</w:t>
      </w:r>
      <w:r w:rsidR="003B0EB1">
        <w:rPr>
          <w:b w:val="0"/>
          <w:bCs w:val="0"/>
        </w:rPr>
        <w:t xml:space="preserve">, quando se fizerem necessárias. </w:t>
      </w:r>
    </w:p>
    <w:p w14:paraId="36C973B1" w14:textId="77777777" w:rsidR="003B0EB1" w:rsidRDefault="003B0EB1" w:rsidP="00B415A6">
      <w:pPr>
        <w:keepNext/>
        <w:keepLines/>
        <w:widowControl w:val="0"/>
      </w:pPr>
    </w:p>
    <w:p w14:paraId="69681B26" w14:textId="77777777" w:rsidR="00A96255" w:rsidRDefault="00A96255" w:rsidP="004336E8">
      <w:pPr>
        <w:pStyle w:val="Ttulo1"/>
        <w:keepLines/>
        <w:widowControl w:val="0"/>
        <w:numPr>
          <w:ilvl w:val="0"/>
          <w:numId w:val="3"/>
        </w:numPr>
        <w:spacing w:before="120"/>
        <w:jc w:val="both"/>
      </w:pPr>
      <w:r w:rsidRPr="00030333">
        <w:t xml:space="preserve">DO PAGAMENTO </w:t>
      </w:r>
    </w:p>
    <w:p w14:paraId="59E67671" w14:textId="77777777" w:rsidR="0019356A" w:rsidRDefault="0019356A" w:rsidP="004336E8">
      <w:pPr>
        <w:pStyle w:val="Ttulo2"/>
        <w:widowControl w:val="0"/>
        <w:numPr>
          <w:ilvl w:val="1"/>
          <w:numId w:val="3"/>
        </w:numPr>
        <w:tabs>
          <w:tab w:val="left" w:pos="993"/>
        </w:tabs>
        <w:spacing w:before="120"/>
        <w:ind w:left="993" w:hanging="633"/>
        <w:jc w:val="both"/>
        <w:rPr>
          <w:rFonts w:ascii="Times New Roman" w:hAnsi="Times New Roman" w:cs="Times New Roman"/>
          <w:b w:val="0"/>
          <w:sz w:val="24"/>
          <w:szCs w:val="24"/>
        </w:rPr>
      </w:pPr>
      <w:r w:rsidRPr="00800750">
        <w:rPr>
          <w:rFonts w:ascii="Times New Roman" w:hAnsi="Times New Roman" w:cs="Times New Roman"/>
          <w:b w:val="0"/>
          <w:sz w:val="24"/>
          <w:szCs w:val="24"/>
        </w:rPr>
        <w:t xml:space="preserve">Em contraprestação aos serviços prestados, o pagamento será efetuado em parcelas mensais e em moeda corrente nacional, por meio de ordem bancária e crédito em conta </w:t>
      </w:r>
      <w:r w:rsidRPr="00183B72">
        <w:rPr>
          <w:rFonts w:ascii="Times New Roman" w:hAnsi="Times New Roman" w:cs="Times New Roman"/>
          <w:b w:val="0"/>
          <w:sz w:val="24"/>
          <w:szCs w:val="24"/>
        </w:rPr>
        <w:t xml:space="preserve">corrente, </w:t>
      </w:r>
      <w:r w:rsidRPr="00183B72">
        <w:rPr>
          <w:rFonts w:ascii="Times New Roman" w:hAnsi="Times New Roman" w:cs="Times New Roman"/>
          <w:sz w:val="24"/>
          <w:szCs w:val="24"/>
          <w:u w:val="single"/>
        </w:rPr>
        <w:t>em até 10 (dez)</w:t>
      </w:r>
      <w:r w:rsidRPr="00183B72">
        <w:rPr>
          <w:rFonts w:ascii="Times New Roman" w:hAnsi="Times New Roman" w:cs="Times New Roman"/>
          <w:b w:val="0"/>
          <w:sz w:val="24"/>
          <w:szCs w:val="24"/>
          <w:u w:val="single"/>
        </w:rPr>
        <w:t xml:space="preserve"> dias</w:t>
      </w:r>
      <w:r w:rsidRPr="00183B72">
        <w:rPr>
          <w:rFonts w:ascii="Times New Roman" w:hAnsi="Times New Roman" w:cs="Times New Roman"/>
          <w:b w:val="0"/>
          <w:sz w:val="24"/>
          <w:szCs w:val="24"/>
        </w:rPr>
        <w:t>, se a fatura, devidamente discriminada e acompanhada de todos os documentos</w:t>
      </w:r>
      <w:r w:rsidRPr="00800750">
        <w:rPr>
          <w:rFonts w:ascii="Times New Roman" w:hAnsi="Times New Roman" w:cs="Times New Roman"/>
          <w:b w:val="0"/>
          <w:sz w:val="24"/>
          <w:szCs w:val="24"/>
        </w:rPr>
        <w:t xml:space="preserve"> necessários ao pagamento, for entregue </w:t>
      </w:r>
      <w:r w:rsidR="00FE71A1">
        <w:rPr>
          <w:rFonts w:ascii="Times New Roman" w:hAnsi="Times New Roman" w:cs="Times New Roman"/>
          <w:b w:val="0"/>
          <w:sz w:val="24"/>
          <w:szCs w:val="24"/>
        </w:rPr>
        <w:t>por email ou</w:t>
      </w:r>
      <w:r w:rsidR="00FE71A1" w:rsidRPr="00800750">
        <w:rPr>
          <w:rFonts w:ascii="Times New Roman" w:hAnsi="Times New Roman" w:cs="Times New Roman"/>
          <w:b w:val="0"/>
          <w:sz w:val="24"/>
          <w:szCs w:val="24"/>
        </w:rPr>
        <w:t xml:space="preserve"> </w:t>
      </w:r>
      <w:r w:rsidRPr="00800750">
        <w:rPr>
          <w:rFonts w:ascii="Times New Roman" w:hAnsi="Times New Roman" w:cs="Times New Roman"/>
          <w:b w:val="0"/>
          <w:sz w:val="24"/>
          <w:szCs w:val="24"/>
        </w:rPr>
        <w:t>no Protocolo</w:t>
      </w:r>
      <w:r w:rsidR="008B5D0E">
        <w:rPr>
          <w:rFonts w:ascii="Times New Roman" w:hAnsi="Times New Roman" w:cs="Times New Roman"/>
          <w:b w:val="0"/>
          <w:sz w:val="24"/>
          <w:szCs w:val="24"/>
        </w:rPr>
        <w:t xml:space="preserve"> </w:t>
      </w:r>
      <w:r w:rsidR="00FE71A1" w:rsidRPr="00800750">
        <w:rPr>
          <w:rFonts w:ascii="Times New Roman" w:hAnsi="Times New Roman" w:cs="Times New Roman"/>
          <w:b w:val="0"/>
          <w:sz w:val="24"/>
          <w:szCs w:val="24"/>
        </w:rPr>
        <w:t xml:space="preserve">da </w:t>
      </w:r>
      <w:r w:rsidR="00FE71A1" w:rsidRPr="00554184">
        <w:rPr>
          <w:rFonts w:ascii="Times New Roman" w:hAnsi="Times New Roman" w:cs="Times New Roman"/>
          <w:sz w:val="24"/>
          <w:szCs w:val="24"/>
        </w:rPr>
        <w:t>CONTRATANTE</w:t>
      </w:r>
      <w:r w:rsidR="00FE71A1" w:rsidRPr="00FE71A1">
        <w:rPr>
          <w:rFonts w:ascii="Times New Roman" w:hAnsi="Times New Roman" w:cs="Times New Roman"/>
          <w:b w:val="0"/>
          <w:sz w:val="24"/>
          <w:szCs w:val="24"/>
        </w:rPr>
        <w:t>,</w:t>
      </w:r>
      <w:r w:rsidR="008B5D0E">
        <w:rPr>
          <w:rFonts w:ascii="Times New Roman" w:hAnsi="Times New Roman" w:cs="Times New Roman"/>
          <w:b w:val="0"/>
          <w:sz w:val="24"/>
          <w:szCs w:val="24"/>
        </w:rPr>
        <w:t xml:space="preserve"> </w:t>
      </w:r>
      <w:r w:rsidR="00FE71A1">
        <w:rPr>
          <w:rFonts w:ascii="Times New Roman" w:hAnsi="Times New Roman" w:cs="Times New Roman"/>
          <w:b w:val="0"/>
          <w:sz w:val="24"/>
          <w:szCs w:val="24"/>
        </w:rPr>
        <w:t>n</w:t>
      </w:r>
      <w:r w:rsidRPr="00800750">
        <w:rPr>
          <w:rFonts w:ascii="Times New Roman" w:hAnsi="Times New Roman" w:cs="Times New Roman"/>
          <w:b w:val="0"/>
          <w:sz w:val="24"/>
          <w:szCs w:val="24"/>
        </w:rPr>
        <w:t>o local da prestação do serviço</w:t>
      </w:r>
      <w:r w:rsidR="00FE71A1">
        <w:rPr>
          <w:rFonts w:ascii="Times New Roman" w:hAnsi="Times New Roman" w:cs="Times New Roman"/>
          <w:b w:val="0"/>
          <w:sz w:val="24"/>
          <w:szCs w:val="24"/>
        </w:rPr>
        <w:t>,</w:t>
      </w:r>
      <w:r w:rsidRPr="00800750">
        <w:rPr>
          <w:rFonts w:ascii="Times New Roman" w:hAnsi="Times New Roman" w:cs="Times New Roman"/>
          <w:b w:val="0"/>
          <w:sz w:val="24"/>
          <w:szCs w:val="24"/>
        </w:rPr>
        <w:t xml:space="preserve"> até o </w:t>
      </w:r>
      <w:r w:rsidRPr="00554184">
        <w:rPr>
          <w:rFonts w:ascii="Times New Roman" w:hAnsi="Times New Roman" w:cs="Times New Roman"/>
          <w:sz w:val="24"/>
          <w:szCs w:val="24"/>
        </w:rPr>
        <w:t>5º dia útil do mês subseqüente</w:t>
      </w:r>
      <w:r w:rsidRPr="00800750">
        <w:rPr>
          <w:rFonts w:ascii="Times New Roman" w:hAnsi="Times New Roman" w:cs="Times New Roman"/>
          <w:b w:val="0"/>
          <w:sz w:val="24"/>
          <w:szCs w:val="24"/>
        </w:rPr>
        <w:t xml:space="preserve"> ao da prestação do serviço. Caso não seja respeitado este prazo pela </w:t>
      </w:r>
      <w:r w:rsidRPr="00554184">
        <w:rPr>
          <w:rFonts w:ascii="Times New Roman" w:hAnsi="Times New Roman" w:cs="Times New Roman"/>
          <w:sz w:val="24"/>
          <w:szCs w:val="24"/>
        </w:rPr>
        <w:t>CONTRATADA</w:t>
      </w:r>
      <w:r w:rsidRPr="00800750">
        <w:rPr>
          <w:rFonts w:ascii="Times New Roman" w:hAnsi="Times New Roman" w:cs="Times New Roman"/>
          <w:b w:val="0"/>
          <w:sz w:val="24"/>
          <w:szCs w:val="24"/>
        </w:rPr>
        <w:t xml:space="preserve">, o pagamento será realizado de acordo </w:t>
      </w:r>
      <w:r w:rsidR="00554184">
        <w:rPr>
          <w:rFonts w:ascii="Times New Roman" w:hAnsi="Times New Roman" w:cs="Times New Roman"/>
          <w:b w:val="0"/>
          <w:sz w:val="24"/>
          <w:szCs w:val="24"/>
        </w:rPr>
        <w:t xml:space="preserve">com a </w:t>
      </w:r>
      <w:r w:rsidRPr="00800750">
        <w:rPr>
          <w:rFonts w:ascii="Times New Roman" w:hAnsi="Times New Roman" w:cs="Times New Roman"/>
          <w:b w:val="0"/>
          <w:sz w:val="24"/>
          <w:szCs w:val="24"/>
        </w:rPr>
        <w:t xml:space="preserve">disponibilidade da </w:t>
      </w:r>
      <w:r w:rsidRPr="00554184">
        <w:rPr>
          <w:rFonts w:ascii="Times New Roman" w:hAnsi="Times New Roman" w:cs="Times New Roman"/>
          <w:caps/>
          <w:sz w:val="24"/>
          <w:szCs w:val="24"/>
        </w:rPr>
        <w:t>Contratante</w:t>
      </w:r>
      <w:r w:rsidR="00800750">
        <w:rPr>
          <w:rFonts w:ascii="Times New Roman" w:hAnsi="Times New Roman" w:cs="Times New Roman"/>
          <w:b w:val="0"/>
          <w:sz w:val="24"/>
          <w:szCs w:val="24"/>
        </w:rPr>
        <w:t>.</w:t>
      </w:r>
    </w:p>
    <w:p w14:paraId="795AADA1" w14:textId="77777777" w:rsidR="00A96255" w:rsidRDefault="00A96255" w:rsidP="004336E8">
      <w:pPr>
        <w:pStyle w:val="Ttulo2"/>
        <w:widowControl w:val="0"/>
        <w:numPr>
          <w:ilvl w:val="1"/>
          <w:numId w:val="3"/>
        </w:numPr>
        <w:tabs>
          <w:tab w:val="left" w:pos="993"/>
        </w:tabs>
        <w:spacing w:before="120"/>
        <w:ind w:left="993" w:hanging="633"/>
        <w:jc w:val="both"/>
        <w:rPr>
          <w:rFonts w:ascii="Times New Roman" w:hAnsi="Times New Roman" w:cs="Times New Roman"/>
          <w:b w:val="0"/>
          <w:bCs w:val="0"/>
          <w:sz w:val="24"/>
          <w:szCs w:val="24"/>
        </w:rPr>
      </w:pPr>
      <w:r w:rsidRPr="00030333">
        <w:rPr>
          <w:rFonts w:ascii="Times New Roman" w:hAnsi="Times New Roman" w:cs="Times New Roman"/>
          <w:b w:val="0"/>
          <w:bCs w:val="0"/>
          <w:sz w:val="24"/>
          <w:szCs w:val="24"/>
        </w:rPr>
        <w:t>A nota fiscal/fatura deverá discriminar o mês da prestação do serviço e o serviço prestado.</w:t>
      </w:r>
    </w:p>
    <w:p w14:paraId="26C3FEDD" w14:textId="77777777" w:rsidR="00513BEA" w:rsidRPr="003A50C7" w:rsidRDefault="00176001" w:rsidP="004336E8">
      <w:pPr>
        <w:pStyle w:val="Ttulo1"/>
        <w:keepLines/>
        <w:widowControl w:val="0"/>
        <w:numPr>
          <w:ilvl w:val="1"/>
          <w:numId w:val="3"/>
        </w:numPr>
        <w:tabs>
          <w:tab w:val="left" w:pos="1134"/>
        </w:tabs>
        <w:spacing w:before="120"/>
        <w:ind w:left="1134" w:hanging="708"/>
        <w:jc w:val="both"/>
        <w:rPr>
          <w:b w:val="0"/>
          <w:bCs w:val="0"/>
        </w:rPr>
      </w:pPr>
      <w:r>
        <w:rPr>
          <w:b w:val="0"/>
          <w:bCs w:val="0"/>
        </w:rPr>
        <w:t>Não será considerada</w:t>
      </w:r>
      <w:r w:rsidR="00513BEA" w:rsidRPr="003A50C7">
        <w:rPr>
          <w:b w:val="0"/>
          <w:bCs w:val="0"/>
        </w:rPr>
        <w:t xml:space="preserve"> retenção de pagamento quando este deixar de ocorrer em razão da não apresentação de todos os documentos/comprovações relacionados na cláusula de pagamento, visto que o prazo para o pagamento somente começa a correr após a apresentação dos </w:t>
      </w:r>
      <w:r w:rsidR="00FD70B4" w:rsidRPr="003A50C7">
        <w:rPr>
          <w:b w:val="0"/>
          <w:bCs w:val="0"/>
        </w:rPr>
        <w:t>mesmos.</w:t>
      </w:r>
    </w:p>
    <w:p w14:paraId="4815240D" w14:textId="77777777" w:rsidR="00A96255" w:rsidRPr="00ED45F9" w:rsidRDefault="00A96255" w:rsidP="004336E8">
      <w:pPr>
        <w:pStyle w:val="Ttulo2"/>
        <w:widowControl w:val="0"/>
        <w:numPr>
          <w:ilvl w:val="1"/>
          <w:numId w:val="3"/>
        </w:numPr>
        <w:tabs>
          <w:tab w:val="left" w:pos="1134"/>
        </w:tabs>
        <w:spacing w:before="120"/>
        <w:ind w:left="1134" w:hanging="708"/>
        <w:jc w:val="both"/>
        <w:rPr>
          <w:rFonts w:ascii="Times New Roman" w:hAnsi="Times New Roman" w:cs="Times New Roman"/>
          <w:b w:val="0"/>
          <w:bCs w:val="0"/>
          <w:sz w:val="24"/>
          <w:szCs w:val="24"/>
        </w:rPr>
      </w:pPr>
      <w:r w:rsidRPr="00030333">
        <w:rPr>
          <w:rFonts w:ascii="Times New Roman" w:hAnsi="Times New Roman" w:cs="Times New Roman"/>
          <w:b w:val="0"/>
          <w:bCs w:val="0"/>
          <w:sz w:val="24"/>
          <w:szCs w:val="24"/>
        </w:rPr>
        <w:t xml:space="preserve">Previamente à contratação e antes de cada pagamento, será emitida, pela </w:t>
      </w:r>
      <w:r w:rsidRPr="00FD70B4">
        <w:rPr>
          <w:rFonts w:ascii="Times New Roman" w:hAnsi="Times New Roman" w:cs="Times New Roman"/>
          <w:bCs w:val="0"/>
          <w:caps/>
          <w:sz w:val="24"/>
          <w:szCs w:val="24"/>
        </w:rPr>
        <w:t>contratante</w:t>
      </w:r>
      <w:r w:rsidRPr="00030333">
        <w:rPr>
          <w:rFonts w:ascii="Times New Roman" w:hAnsi="Times New Roman" w:cs="Times New Roman"/>
          <w:b w:val="0"/>
          <w:bCs w:val="0"/>
          <w:sz w:val="24"/>
          <w:szCs w:val="24"/>
        </w:rPr>
        <w:t xml:space="preserve">, através de consulta “on line”, certidão que comprove a regularidade da situação </w:t>
      </w:r>
      <w:r w:rsidRPr="00ED45F9">
        <w:rPr>
          <w:rFonts w:ascii="Times New Roman" w:hAnsi="Times New Roman" w:cs="Times New Roman"/>
          <w:b w:val="0"/>
          <w:bCs w:val="0"/>
          <w:sz w:val="24"/>
          <w:szCs w:val="24"/>
        </w:rPr>
        <w:t xml:space="preserve">da </w:t>
      </w:r>
      <w:r w:rsidR="00FD70B4" w:rsidRPr="00ED45F9">
        <w:rPr>
          <w:rFonts w:ascii="Times New Roman" w:hAnsi="Times New Roman" w:cs="Times New Roman"/>
          <w:bCs w:val="0"/>
          <w:sz w:val="24"/>
          <w:szCs w:val="24"/>
        </w:rPr>
        <w:t>CONTRATADA</w:t>
      </w:r>
      <w:r w:rsidRPr="00ED45F9">
        <w:rPr>
          <w:rFonts w:ascii="Times New Roman" w:hAnsi="Times New Roman" w:cs="Times New Roman"/>
          <w:b w:val="0"/>
          <w:bCs w:val="0"/>
          <w:sz w:val="24"/>
          <w:szCs w:val="24"/>
        </w:rPr>
        <w:t xml:space="preserve"> junto ao SICAF - Sistema de Cadastramento Unificado de Fornecedores.</w:t>
      </w:r>
    </w:p>
    <w:p w14:paraId="6E14D04D" w14:textId="77777777" w:rsidR="003A50C7" w:rsidRPr="00C6516F" w:rsidRDefault="00EB61F2" w:rsidP="00B415A6">
      <w:pPr>
        <w:pStyle w:val="Ttulo2"/>
        <w:widowControl w:val="0"/>
        <w:numPr>
          <w:ilvl w:val="2"/>
          <w:numId w:val="3"/>
        </w:numPr>
        <w:tabs>
          <w:tab w:val="left" w:pos="1134"/>
        </w:tabs>
        <w:spacing w:before="120"/>
        <w:ind w:left="1134" w:hanging="708"/>
        <w:jc w:val="both"/>
        <w:rPr>
          <w:rFonts w:ascii="Times New Roman" w:hAnsi="Times New Roman" w:cs="Times New Roman"/>
          <w:b w:val="0"/>
          <w:sz w:val="24"/>
          <w:szCs w:val="24"/>
        </w:rPr>
      </w:pPr>
      <w:r w:rsidRPr="00ED45F9">
        <w:rPr>
          <w:rFonts w:ascii="Times New Roman" w:hAnsi="Times New Roman" w:cs="Times New Roman"/>
          <w:b w:val="0"/>
          <w:sz w:val="24"/>
          <w:szCs w:val="24"/>
        </w:rPr>
        <w:t xml:space="preserve">Constatando-se, junto ao SICAF, a situação de irregularidade </w:t>
      </w:r>
      <w:r w:rsidR="00FD70B4" w:rsidRPr="00ED45F9">
        <w:rPr>
          <w:rFonts w:ascii="Times New Roman" w:hAnsi="Times New Roman" w:cs="Times New Roman"/>
          <w:b w:val="0"/>
          <w:sz w:val="24"/>
          <w:szCs w:val="24"/>
        </w:rPr>
        <w:t xml:space="preserve">da </w:t>
      </w:r>
      <w:r w:rsidR="00FD70B4" w:rsidRPr="00ED45F9">
        <w:rPr>
          <w:rFonts w:ascii="Times New Roman" w:hAnsi="Times New Roman" w:cs="Times New Roman"/>
          <w:sz w:val="24"/>
          <w:szCs w:val="24"/>
        </w:rPr>
        <w:t>CONTRATADA</w:t>
      </w:r>
      <w:r w:rsidRPr="00ED45F9">
        <w:rPr>
          <w:rFonts w:ascii="Times New Roman" w:hAnsi="Times New Roman" w:cs="Times New Roman"/>
          <w:b w:val="0"/>
          <w:sz w:val="24"/>
          <w:szCs w:val="24"/>
        </w:rPr>
        <w:t xml:space="preserve">, deve-se providenciar a sua advertência, por escrito, no sentido de que, no prazo de cinco (5) dias úteis, o </w:t>
      </w:r>
      <w:r w:rsidRPr="000422B6">
        <w:rPr>
          <w:rFonts w:ascii="Times New Roman" w:hAnsi="Times New Roman" w:cs="Times New Roman"/>
          <w:b w:val="0"/>
          <w:sz w:val="24"/>
          <w:szCs w:val="24"/>
        </w:rPr>
        <w:t xml:space="preserve">fornecedor regularize sua situação ou, no mesmo prazo, apresente sua defesa. Este prazo poderá ser prorrogado uma vez, a critério da </w:t>
      </w:r>
      <w:r w:rsidR="008D2DEE" w:rsidRPr="000422B6">
        <w:rPr>
          <w:rFonts w:ascii="Times New Roman" w:hAnsi="Times New Roman" w:cs="Times New Roman"/>
          <w:sz w:val="24"/>
          <w:szCs w:val="24"/>
        </w:rPr>
        <w:t>CONTRATANTE</w:t>
      </w:r>
      <w:r w:rsidRPr="000422B6">
        <w:rPr>
          <w:rFonts w:ascii="Times New Roman" w:hAnsi="Times New Roman" w:cs="Times New Roman"/>
          <w:b w:val="0"/>
          <w:sz w:val="24"/>
          <w:szCs w:val="24"/>
        </w:rPr>
        <w:t xml:space="preserve">. </w:t>
      </w:r>
    </w:p>
    <w:p w14:paraId="2F88020D" w14:textId="77777777" w:rsidR="00044F48" w:rsidRPr="000422B6" w:rsidRDefault="00FA53C9" w:rsidP="004336E8">
      <w:pPr>
        <w:pStyle w:val="Ttulo2"/>
        <w:widowControl w:val="0"/>
        <w:numPr>
          <w:ilvl w:val="1"/>
          <w:numId w:val="3"/>
        </w:numPr>
        <w:tabs>
          <w:tab w:val="left" w:pos="1134"/>
        </w:tabs>
        <w:spacing w:before="120"/>
        <w:ind w:left="1134" w:hanging="708"/>
        <w:jc w:val="both"/>
        <w:rPr>
          <w:rFonts w:ascii="Times New Roman" w:hAnsi="Times New Roman" w:cs="Times New Roman"/>
          <w:b w:val="0"/>
          <w:bCs w:val="0"/>
          <w:sz w:val="24"/>
          <w:szCs w:val="24"/>
        </w:rPr>
      </w:pPr>
      <w:r w:rsidRPr="000422B6">
        <w:rPr>
          <w:rFonts w:ascii="Times New Roman" w:hAnsi="Times New Roman" w:cs="Times New Roman"/>
          <w:b w:val="0"/>
          <w:sz w:val="24"/>
          <w:szCs w:val="24"/>
        </w:rPr>
        <w:t xml:space="preserve">Persistindo a irregularidade, a </w:t>
      </w:r>
      <w:r w:rsidR="00FD70B4" w:rsidRPr="000422B6">
        <w:rPr>
          <w:rFonts w:ascii="Times New Roman" w:hAnsi="Times New Roman" w:cs="Times New Roman"/>
          <w:sz w:val="24"/>
          <w:szCs w:val="24"/>
        </w:rPr>
        <w:t>CONTRATANT</w:t>
      </w:r>
      <w:r w:rsidR="00FD70B4" w:rsidRPr="00AE57BB">
        <w:rPr>
          <w:rFonts w:ascii="Times New Roman" w:hAnsi="Times New Roman" w:cs="Times New Roman"/>
          <w:sz w:val="24"/>
          <w:szCs w:val="24"/>
        </w:rPr>
        <w:t>E</w:t>
      </w:r>
      <w:r w:rsidRPr="000422B6">
        <w:rPr>
          <w:rFonts w:ascii="Times New Roman" w:hAnsi="Times New Roman" w:cs="Times New Roman"/>
          <w:b w:val="0"/>
          <w:sz w:val="24"/>
          <w:szCs w:val="24"/>
        </w:rPr>
        <w:t xml:space="preserve"> deverá adotar as medidas necessárias à rescisão dos </w:t>
      </w:r>
      <w:r w:rsidR="00DB43E2">
        <w:rPr>
          <w:rFonts w:ascii="Times New Roman" w:hAnsi="Times New Roman" w:cs="Times New Roman"/>
          <w:b w:val="0"/>
          <w:sz w:val="24"/>
          <w:szCs w:val="24"/>
        </w:rPr>
        <w:t>Contrato</w:t>
      </w:r>
      <w:r w:rsidRPr="000422B6">
        <w:rPr>
          <w:rFonts w:ascii="Times New Roman" w:hAnsi="Times New Roman" w:cs="Times New Roman"/>
          <w:b w:val="0"/>
          <w:sz w:val="24"/>
          <w:szCs w:val="24"/>
        </w:rPr>
        <w:t>s em execução, nos autos dos processos administrativos correspondentes, assegurada à</w:t>
      </w:r>
      <w:r w:rsidRPr="000422B6">
        <w:rPr>
          <w:rFonts w:ascii="Times New Roman" w:hAnsi="Times New Roman" w:cs="Times New Roman"/>
          <w:b w:val="0"/>
          <w:caps/>
          <w:sz w:val="24"/>
          <w:szCs w:val="24"/>
        </w:rPr>
        <w:t xml:space="preserve"> </w:t>
      </w:r>
      <w:r w:rsidRPr="000422B6">
        <w:rPr>
          <w:rFonts w:ascii="Times New Roman" w:hAnsi="Times New Roman" w:cs="Times New Roman"/>
          <w:caps/>
          <w:sz w:val="24"/>
          <w:szCs w:val="24"/>
        </w:rPr>
        <w:t>contratad</w:t>
      </w:r>
      <w:r w:rsidRPr="00AE57BB">
        <w:rPr>
          <w:rFonts w:ascii="Times New Roman" w:hAnsi="Times New Roman" w:cs="Times New Roman"/>
          <w:caps/>
          <w:sz w:val="24"/>
          <w:szCs w:val="24"/>
        </w:rPr>
        <w:t>a</w:t>
      </w:r>
      <w:r w:rsidRPr="000422B6">
        <w:rPr>
          <w:rFonts w:ascii="Times New Roman" w:hAnsi="Times New Roman" w:cs="Times New Roman"/>
          <w:b w:val="0"/>
          <w:sz w:val="24"/>
          <w:szCs w:val="24"/>
        </w:rPr>
        <w:t xml:space="preserve"> a ampla defesa</w:t>
      </w:r>
      <w:r w:rsidR="000422B6" w:rsidRPr="000422B6">
        <w:rPr>
          <w:rFonts w:ascii="Times New Roman" w:hAnsi="Times New Roman" w:cs="Times New Roman"/>
          <w:b w:val="0"/>
          <w:sz w:val="24"/>
          <w:szCs w:val="24"/>
        </w:rPr>
        <w:t>.</w:t>
      </w:r>
    </w:p>
    <w:p w14:paraId="0FC36BBE" w14:textId="77777777" w:rsidR="00A96255" w:rsidRPr="003A50C7" w:rsidRDefault="00A96255" w:rsidP="004336E8">
      <w:pPr>
        <w:pStyle w:val="Ttulo2"/>
        <w:widowControl w:val="0"/>
        <w:numPr>
          <w:ilvl w:val="1"/>
          <w:numId w:val="3"/>
        </w:numPr>
        <w:tabs>
          <w:tab w:val="left" w:pos="1134"/>
        </w:tabs>
        <w:spacing w:before="120"/>
        <w:ind w:left="1134" w:hanging="708"/>
        <w:jc w:val="both"/>
        <w:rPr>
          <w:rFonts w:ascii="Times New Roman" w:hAnsi="Times New Roman" w:cs="Times New Roman"/>
          <w:b w:val="0"/>
          <w:bCs w:val="0"/>
          <w:sz w:val="24"/>
          <w:szCs w:val="24"/>
        </w:rPr>
      </w:pPr>
      <w:r w:rsidRPr="000422B6">
        <w:rPr>
          <w:rFonts w:ascii="Times New Roman" w:hAnsi="Times New Roman" w:cs="Times New Roman"/>
          <w:b w:val="0"/>
          <w:bCs w:val="0"/>
          <w:sz w:val="24"/>
          <w:szCs w:val="24"/>
        </w:rPr>
        <w:t>Será verificada, também, a certidão de débitos trabalhistas, conforme legislaç</w:t>
      </w:r>
      <w:r w:rsidRPr="003A50C7">
        <w:rPr>
          <w:rFonts w:ascii="Times New Roman" w:hAnsi="Times New Roman" w:cs="Times New Roman"/>
          <w:b w:val="0"/>
          <w:bCs w:val="0"/>
          <w:sz w:val="24"/>
          <w:szCs w:val="24"/>
        </w:rPr>
        <w:t>ão vigente.</w:t>
      </w:r>
      <w:r w:rsidR="00FD70B4" w:rsidRPr="003A50C7">
        <w:rPr>
          <w:rFonts w:ascii="Times New Roman" w:hAnsi="Times New Roman" w:cs="Times New Roman"/>
          <w:b w:val="0"/>
          <w:bCs w:val="0"/>
          <w:sz w:val="24"/>
          <w:szCs w:val="24"/>
        </w:rPr>
        <w:t xml:space="preserve"> </w:t>
      </w:r>
      <w:r w:rsidR="00044F48" w:rsidRPr="003A50C7">
        <w:rPr>
          <w:rFonts w:ascii="Times New Roman" w:hAnsi="Times New Roman" w:cs="Times New Roman"/>
          <w:b w:val="0"/>
          <w:bCs w:val="0"/>
          <w:sz w:val="24"/>
          <w:szCs w:val="24"/>
        </w:rPr>
        <w:t xml:space="preserve"> </w:t>
      </w:r>
    </w:p>
    <w:p w14:paraId="57090248" w14:textId="77777777" w:rsidR="00A96255" w:rsidRPr="003A50C7" w:rsidRDefault="00BE557F" w:rsidP="004336E8">
      <w:pPr>
        <w:pStyle w:val="Ttulo2"/>
        <w:widowControl w:val="0"/>
        <w:numPr>
          <w:ilvl w:val="1"/>
          <w:numId w:val="3"/>
        </w:numPr>
        <w:tabs>
          <w:tab w:val="left" w:pos="993"/>
        </w:tabs>
        <w:spacing w:before="120"/>
        <w:ind w:left="1134" w:hanging="708"/>
        <w:jc w:val="both"/>
        <w:rPr>
          <w:rFonts w:ascii="Times New Roman" w:hAnsi="Times New Roman" w:cs="Times New Roman"/>
          <w:b w:val="0"/>
          <w:bCs w:val="0"/>
          <w:sz w:val="24"/>
          <w:szCs w:val="24"/>
        </w:rPr>
      </w:pPr>
      <w:r w:rsidRPr="003A50C7">
        <w:rPr>
          <w:rFonts w:ascii="Times New Roman" w:hAnsi="Times New Roman" w:cs="Times New Roman"/>
          <w:b w:val="0"/>
          <w:bCs w:val="0"/>
          <w:sz w:val="24"/>
          <w:szCs w:val="24"/>
        </w:rPr>
        <w:t xml:space="preserve">  </w:t>
      </w:r>
      <w:r w:rsidR="00A96255" w:rsidRPr="003A50C7">
        <w:rPr>
          <w:rFonts w:ascii="Times New Roman" w:hAnsi="Times New Roman" w:cs="Times New Roman"/>
          <w:b w:val="0"/>
          <w:bCs w:val="0"/>
          <w:sz w:val="24"/>
          <w:szCs w:val="24"/>
        </w:rPr>
        <w:t xml:space="preserve">A </w:t>
      </w:r>
      <w:r w:rsidR="00A96255" w:rsidRPr="003A50C7">
        <w:rPr>
          <w:rFonts w:ascii="Times New Roman" w:hAnsi="Times New Roman" w:cs="Times New Roman"/>
          <w:bCs w:val="0"/>
          <w:caps/>
          <w:sz w:val="24"/>
          <w:szCs w:val="24"/>
        </w:rPr>
        <w:t>contratada</w:t>
      </w:r>
      <w:r w:rsidR="00A96255" w:rsidRPr="003A50C7">
        <w:rPr>
          <w:rFonts w:ascii="Times New Roman" w:hAnsi="Times New Roman" w:cs="Times New Roman"/>
          <w:b w:val="0"/>
          <w:bCs w:val="0"/>
          <w:sz w:val="24"/>
          <w:szCs w:val="24"/>
        </w:rPr>
        <w:t xml:space="preserve"> poderá ser penalizada, de acordo com a</w:t>
      </w:r>
      <w:r w:rsidR="00FD70B4" w:rsidRPr="003A50C7">
        <w:rPr>
          <w:rFonts w:ascii="Times New Roman" w:hAnsi="Times New Roman" w:cs="Times New Roman"/>
          <w:b w:val="0"/>
          <w:bCs w:val="0"/>
          <w:sz w:val="24"/>
          <w:szCs w:val="24"/>
        </w:rPr>
        <w:t xml:space="preserve"> legislação vigente e com as clá</w:t>
      </w:r>
      <w:r w:rsidR="00A96255" w:rsidRPr="003A50C7">
        <w:rPr>
          <w:rFonts w:ascii="Times New Roman" w:hAnsi="Times New Roman" w:cs="Times New Roman"/>
          <w:b w:val="0"/>
          <w:bCs w:val="0"/>
          <w:sz w:val="24"/>
          <w:szCs w:val="24"/>
        </w:rPr>
        <w:t>usulas deste Termo, caso não mantenha regu</w:t>
      </w:r>
      <w:r w:rsidR="00E97ECC" w:rsidRPr="003A50C7">
        <w:rPr>
          <w:rFonts w:ascii="Times New Roman" w:hAnsi="Times New Roman" w:cs="Times New Roman"/>
          <w:b w:val="0"/>
          <w:bCs w:val="0"/>
          <w:sz w:val="24"/>
          <w:szCs w:val="24"/>
        </w:rPr>
        <w:t>lar suas certidões obrigatórias</w:t>
      </w:r>
      <w:r w:rsidR="00FD70B4" w:rsidRPr="003A50C7">
        <w:rPr>
          <w:rFonts w:ascii="Times New Roman" w:hAnsi="Times New Roman" w:cs="Times New Roman"/>
          <w:b w:val="0"/>
          <w:bCs w:val="0"/>
          <w:sz w:val="24"/>
          <w:szCs w:val="24"/>
        </w:rPr>
        <w:t>.</w:t>
      </w:r>
      <w:r w:rsidR="00044F48" w:rsidRPr="003A50C7">
        <w:rPr>
          <w:rFonts w:ascii="Times New Roman" w:hAnsi="Times New Roman" w:cs="Times New Roman"/>
          <w:b w:val="0"/>
          <w:bCs w:val="0"/>
          <w:sz w:val="24"/>
          <w:szCs w:val="24"/>
        </w:rPr>
        <w:t xml:space="preserve"> </w:t>
      </w:r>
    </w:p>
    <w:p w14:paraId="0FA96F15" w14:textId="77777777" w:rsidR="00A96255" w:rsidRDefault="00A96255" w:rsidP="004336E8">
      <w:pPr>
        <w:pStyle w:val="Ttulo2"/>
        <w:widowControl w:val="0"/>
        <w:numPr>
          <w:ilvl w:val="1"/>
          <w:numId w:val="3"/>
        </w:numPr>
        <w:tabs>
          <w:tab w:val="left" w:pos="1134"/>
        </w:tabs>
        <w:spacing w:before="120"/>
        <w:ind w:left="1134" w:hanging="708"/>
        <w:jc w:val="both"/>
        <w:rPr>
          <w:rFonts w:ascii="Times New Roman" w:hAnsi="Times New Roman" w:cs="Times New Roman"/>
          <w:b w:val="0"/>
          <w:bCs w:val="0"/>
          <w:sz w:val="24"/>
          <w:szCs w:val="24"/>
        </w:rPr>
      </w:pPr>
      <w:r w:rsidRPr="00030333">
        <w:rPr>
          <w:rFonts w:ascii="Times New Roman" w:hAnsi="Times New Roman" w:cs="Times New Roman"/>
          <w:b w:val="0"/>
          <w:bCs w:val="0"/>
          <w:sz w:val="24"/>
          <w:szCs w:val="24"/>
        </w:rPr>
        <w:t>Ocorrendo devolução da nota fiscal/fatura, por incorreções, a contagem do prazo iniciará a partir da nova data de entre</w:t>
      </w:r>
      <w:r w:rsidR="00E97ECC" w:rsidRPr="00030333">
        <w:rPr>
          <w:rFonts w:ascii="Times New Roman" w:hAnsi="Times New Roman" w:cs="Times New Roman"/>
          <w:b w:val="0"/>
          <w:bCs w:val="0"/>
          <w:sz w:val="24"/>
          <w:szCs w:val="24"/>
        </w:rPr>
        <w:t xml:space="preserve">ga, no protocolo da </w:t>
      </w:r>
      <w:r w:rsidR="00E97ECC" w:rsidRPr="00FD70B4">
        <w:rPr>
          <w:rFonts w:ascii="Times New Roman" w:hAnsi="Times New Roman" w:cs="Times New Roman"/>
          <w:bCs w:val="0"/>
          <w:sz w:val="24"/>
          <w:szCs w:val="24"/>
        </w:rPr>
        <w:t>CONTRATANTE</w:t>
      </w:r>
      <w:r w:rsidR="00FD70B4" w:rsidRPr="00FD70B4">
        <w:rPr>
          <w:rFonts w:ascii="Times New Roman" w:hAnsi="Times New Roman" w:cs="Times New Roman"/>
          <w:b w:val="0"/>
          <w:bCs w:val="0"/>
          <w:sz w:val="24"/>
          <w:szCs w:val="24"/>
        </w:rPr>
        <w:t>.</w:t>
      </w:r>
      <w:r w:rsidR="00044F48">
        <w:rPr>
          <w:rFonts w:ascii="Times New Roman" w:hAnsi="Times New Roman" w:cs="Times New Roman"/>
          <w:b w:val="0"/>
          <w:bCs w:val="0"/>
          <w:sz w:val="24"/>
          <w:szCs w:val="24"/>
        </w:rPr>
        <w:t xml:space="preserve"> </w:t>
      </w:r>
    </w:p>
    <w:p w14:paraId="721733D2" w14:textId="77777777" w:rsidR="006C3CE4" w:rsidRPr="003B5CBE" w:rsidRDefault="00A96255" w:rsidP="004336E8">
      <w:pPr>
        <w:pStyle w:val="Ttulo2"/>
        <w:widowControl w:val="0"/>
        <w:numPr>
          <w:ilvl w:val="1"/>
          <w:numId w:val="3"/>
        </w:numPr>
        <w:tabs>
          <w:tab w:val="left" w:pos="993"/>
          <w:tab w:val="left" w:pos="1134"/>
          <w:tab w:val="left" w:pos="1276"/>
        </w:tabs>
        <w:spacing w:before="120"/>
        <w:ind w:left="1134" w:hanging="708"/>
        <w:jc w:val="both"/>
        <w:rPr>
          <w:rFonts w:ascii="Times New Roman" w:hAnsi="Times New Roman" w:cs="Times New Roman"/>
          <w:b w:val="0"/>
          <w:bCs w:val="0"/>
          <w:sz w:val="24"/>
          <w:szCs w:val="24"/>
        </w:rPr>
      </w:pPr>
      <w:r w:rsidRPr="00030333">
        <w:rPr>
          <w:rFonts w:ascii="Times New Roman" w:hAnsi="Times New Roman" w:cs="Times New Roman"/>
          <w:b w:val="0"/>
          <w:bCs w:val="0"/>
          <w:sz w:val="24"/>
          <w:szCs w:val="24"/>
        </w:rPr>
        <w:t xml:space="preserve">Do valor </w:t>
      </w:r>
      <w:r w:rsidRPr="003B5CBE">
        <w:rPr>
          <w:rFonts w:ascii="Times New Roman" w:hAnsi="Times New Roman" w:cs="Times New Roman"/>
          <w:b w:val="0"/>
          <w:bCs w:val="0"/>
          <w:sz w:val="24"/>
          <w:szCs w:val="24"/>
        </w:rPr>
        <w:t>do pagamento mensal serão deduzidos os valores diários (proporcional) da não prestação dos serviços, observada a legislação pertinente, devendo a fatura discriminar os cálculos e os valores correspondentes.</w:t>
      </w:r>
      <w:r w:rsidR="006C3CE4" w:rsidRPr="003B5CBE">
        <w:rPr>
          <w:rFonts w:ascii="Times New Roman" w:hAnsi="Times New Roman" w:cs="Times New Roman"/>
          <w:b w:val="0"/>
          <w:bCs w:val="0"/>
          <w:sz w:val="24"/>
          <w:szCs w:val="24"/>
        </w:rPr>
        <w:t xml:space="preserve"> </w:t>
      </w:r>
    </w:p>
    <w:p w14:paraId="7F2BEC28" w14:textId="77777777" w:rsidR="00A96255" w:rsidRPr="006C3CE4" w:rsidRDefault="00A96255" w:rsidP="00B415A6">
      <w:pPr>
        <w:pStyle w:val="Ttulo2"/>
        <w:widowControl w:val="0"/>
        <w:numPr>
          <w:ilvl w:val="0"/>
          <w:numId w:val="0"/>
        </w:numPr>
        <w:spacing w:before="120"/>
        <w:ind w:left="792"/>
        <w:jc w:val="both"/>
        <w:rPr>
          <w:rFonts w:ascii="Times New Roman" w:hAnsi="Times New Roman" w:cs="Times New Roman"/>
          <w:b w:val="0"/>
          <w:bCs w:val="0"/>
          <w:sz w:val="24"/>
          <w:szCs w:val="24"/>
        </w:rPr>
      </w:pPr>
    </w:p>
    <w:p w14:paraId="530FB7E3" w14:textId="77777777" w:rsidR="00A96255" w:rsidRPr="00030333" w:rsidRDefault="00A96255" w:rsidP="004336E8">
      <w:pPr>
        <w:pStyle w:val="Ttulo1"/>
        <w:keepLines/>
        <w:widowControl w:val="0"/>
        <w:numPr>
          <w:ilvl w:val="0"/>
          <w:numId w:val="3"/>
        </w:numPr>
        <w:spacing w:before="120"/>
        <w:jc w:val="both"/>
      </w:pPr>
      <w:r w:rsidRPr="00030333">
        <w:t>DA GARANTIA</w:t>
      </w:r>
      <w:r w:rsidR="00060656">
        <w:t xml:space="preserve"> </w:t>
      </w:r>
    </w:p>
    <w:p w14:paraId="1D0E54F6" w14:textId="77777777" w:rsidR="001B3249" w:rsidRDefault="00EB39E9" w:rsidP="004336E8">
      <w:pPr>
        <w:pStyle w:val="Ttulo1"/>
        <w:keepLines/>
        <w:widowControl w:val="0"/>
        <w:numPr>
          <w:ilvl w:val="1"/>
          <w:numId w:val="3"/>
        </w:numPr>
        <w:tabs>
          <w:tab w:val="left" w:pos="993"/>
        </w:tabs>
        <w:spacing w:before="120"/>
        <w:ind w:left="993" w:hanging="567"/>
        <w:jc w:val="both"/>
        <w:rPr>
          <w:b w:val="0"/>
          <w:bCs w:val="0"/>
        </w:rPr>
      </w:pPr>
      <w:r w:rsidRPr="00030333">
        <w:rPr>
          <w:b w:val="0"/>
          <w:bCs w:val="0"/>
        </w:rPr>
        <w:t xml:space="preserve">Para assegurar o fiel cumprimento das obrigações contratuais, será exigida a prestação de garantia no prazo de 30 (trinta) dias, prorrogáveis por igual período, a critério da </w:t>
      </w:r>
      <w:r w:rsidRPr="005A3159">
        <w:rPr>
          <w:bCs w:val="0"/>
        </w:rPr>
        <w:t>CONTRATANTE</w:t>
      </w:r>
      <w:r w:rsidRPr="00030333">
        <w:rPr>
          <w:b w:val="0"/>
          <w:bCs w:val="0"/>
        </w:rPr>
        <w:t xml:space="preserve">, contados da data da notificação da </w:t>
      </w:r>
      <w:r w:rsidRPr="005A3159">
        <w:rPr>
          <w:bCs w:val="0"/>
        </w:rPr>
        <w:t>CONTRATADA</w:t>
      </w:r>
      <w:r w:rsidRPr="00030333">
        <w:rPr>
          <w:b w:val="0"/>
          <w:bCs w:val="0"/>
        </w:rPr>
        <w:t xml:space="preserve">, na forma do disposto nos §§ 1º e 2º, do art. 56, da Lei nº 8.666/1993 e na Instrução Normativa MP nº 02/2008 e suas alterações posteriores, correspondente a 5% (cinco </w:t>
      </w:r>
      <w:r w:rsidR="005A3159">
        <w:rPr>
          <w:b w:val="0"/>
          <w:bCs w:val="0"/>
        </w:rPr>
        <w:t xml:space="preserve">por cento) do valor do </w:t>
      </w:r>
      <w:r w:rsidR="00DB43E2">
        <w:rPr>
          <w:b w:val="0"/>
          <w:bCs w:val="0"/>
        </w:rPr>
        <w:t>Contrato</w:t>
      </w:r>
      <w:r w:rsidR="005A3159">
        <w:rPr>
          <w:b w:val="0"/>
          <w:bCs w:val="0"/>
        </w:rPr>
        <w:t>.</w:t>
      </w:r>
      <w:r w:rsidR="001B3249">
        <w:rPr>
          <w:b w:val="0"/>
          <w:bCs w:val="0"/>
        </w:rPr>
        <w:t xml:space="preserve"> </w:t>
      </w:r>
    </w:p>
    <w:p w14:paraId="49DE1E82" w14:textId="77777777" w:rsidR="001B3249" w:rsidRDefault="001B3249" w:rsidP="004336E8">
      <w:pPr>
        <w:pStyle w:val="Ttulo1"/>
        <w:keepLines/>
        <w:widowControl w:val="0"/>
        <w:numPr>
          <w:ilvl w:val="1"/>
          <w:numId w:val="3"/>
        </w:numPr>
        <w:tabs>
          <w:tab w:val="left" w:pos="993"/>
        </w:tabs>
        <w:spacing w:before="120"/>
        <w:ind w:left="993" w:hanging="567"/>
        <w:jc w:val="both"/>
        <w:rPr>
          <w:b w:val="0"/>
          <w:bCs w:val="0"/>
        </w:rPr>
      </w:pPr>
      <w:r w:rsidRPr="001B3249">
        <w:rPr>
          <w:b w:val="0"/>
          <w:bCs w:val="0"/>
        </w:rPr>
        <w:t>Nas contratações de serviços continuados com uso intensivo de mão de obra com dedicação exclusiva, a validade da garantia, qualquer que seja a modalidade escolhida, deverá abranger um período de 03 (três) meses após o término da vigência contratual, devendo ser renovada a cada prorrogação.</w:t>
      </w:r>
      <w:r>
        <w:rPr>
          <w:b w:val="0"/>
          <w:bCs w:val="0"/>
        </w:rPr>
        <w:t xml:space="preserve"> </w:t>
      </w:r>
    </w:p>
    <w:p w14:paraId="69454375" w14:textId="77777777" w:rsidR="001B3249" w:rsidRPr="001B3249" w:rsidRDefault="001B3249" w:rsidP="004336E8">
      <w:pPr>
        <w:pStyle w:val="Ttulo1"/>
        <w:keepLines/>
        <w:widowControl w:val="0"/>
        <w:numPr>
          <w:ilvl w:val="1"/>
          <w:numId w:val="3"/>
        </w:numPr>
        <w:tabs>
          <w:tab w:val="left" w:pos="993"/>
        </w:tabs>
        <w:spacing w:before="120"/>
        <w:ind w:left="993" w:hanging="567"/>
        <w:jc w:val="both"/>
        <w:rPr>
          <w:b w:val="0"/>
          <w:bCs w:val="0"/>
        </w:rPr>
      </w:pPr>
      <w:r w:rsidRPr="001B3249">
        <w:rPr>
          <w:b w:val="0"/>
        </w:rPr>
        <w:t xml:space="preserve">A garantia prestada poderá responder por multas eventualmente aplicadas à </w:t>
      </w:r>
      <w:r w:rsidRPr="006A65ED">
        <w:t>CONTRATADA</w:t>
      </w:r>
      <w:r w:rsidRPr="001B3249">
        <w:rPr>
          <w:b w:val="0"/>
        </w:rPr>
        <w:t xml:space="preserve"> ou reverter-se em favor da </w:t>
      </w:r>
      <w:r w:rsidRPr="006A65ED">
        <w:t>CONTRATANTE</w:t>
      </w:r>
      <w:r w:rsidRPr="001B3249">
        <w:rPr>
          <w:b w:val="0"/>
        </w:rPr>
        <w:t xml:space="preserve">, nos casos de prejuízos causados por culpa da </w:t>
      </w:r>
      <w:r w:rsidRPr="006A65ED">
        <w:t>CONTRATADA</w:t>
      </w:r>
      <w:r w:rsidRPr="001B3249">
        <w:rPr>
          <w:b w:val="0"/>
        </w:rPr>
        <w:t>.</w:t>
      </w:r>
    </w:p>
    <w:p w14:paraId="2139BE5E" w14:textId="77777777" w:rsidR="001B3249" w:rsidRPr="001B3249" w:rsidRDefault="001B3249" w:rsidP="004336E8">
      <w:pPr>
        <w:pStyle w:val="Ttulo1"/>
        <w:keepLines/>
        <w:widowControl w:val="0"/>
        <w:numPr>
          <w:ilvl w:val="1"/>
          <w:numId w:val="3"/>
        </w:numPr>
        <w:tabs>
          <w:tab w:val="left" w:pos="993"/>
        </w:tabs>
        <w:spacing w:before="120"/>
        <w:ind w:left="993" w:hanging="567"/>
        <w:jc w:val="both"/>
        <w:rPr>
          <w:b w:val="0"/>
          <w:bCs w:val="0"/>
        </w:rPr>
      </w:pPr>
      <w:r w:rsidRPr="001B3249">
        <w:rPr>
          <w:b w:val="0"/>
        </w:rPr>
        <w:t xml:space="preserve">Se o valor da garantia for utilizado, total ou parcialmente, em pagamento de qualquer obrigação, a </w:t>
      </w:r>
      <w:r w:rsidRPr="006A65ED">
        <w:t>CONTRATADA</w:t>
      </w:r>
      <w:r w:rsidRPr="001B3249">
        <w:rPr>
          <w:b w:val="0"/>
        </w:rPr>
        <w:t xml:space="preserve"> deverá proceder à respectiva reposição, no prazo de 30 (trinta) dias, contados da data em que for notificada pela </w:t>
      </w:r>
      <w:r w:rsidRPr="006A65ED">
        <w:t>CONTRATANTE</w:t>
      </w:r>
      <w:r w:rsidRPr="001B3249">
        <w:rPr>
          <w:b w:val="0"/>
        </w:rPr>
        <w:t>, mediante ofício entregue contra recibo.</w:t>
      </w:r>
    </w:p>
    <w:p w14:paraId="3F48CDFA" w14:textId="77777777" w:rsidR="001B3249" w:rsidRPr="001B3249" w:rsidRDefault="001B3249" w:rsidP="004336E8">
      <w:pPr>
        <w:pStyle w:val="Ttulo1"/>
        <w:keepLines/>
        <w:widowControl w:val="0"/>
        <w:numPr>
          <w:ilvl w:val="1"/>
          <w:numId w:val="3"/>
        </w:numPr>
        <w:tabs>
          <w:tab w:val="left" w:pos="993"/>
        </w:tabs>
        <w:spacing w:before="120"/>
        <w:ind w:left="993" w:hanging="567"/>
        <w:jc w:val="both"/>
        <w:rPr>
          <w:b w:val="0"/>
          <w:bCs w:val="0"/>
        </w:rPr>
      </w:pPr>
      <w:r w:rsidRPr="001B3249">
        <w:rPr>
          <w:b w:val="0"/>
        </w:rPr>
        <w:t xml:space="preserve">A importância referente à garantia deverá ser complementada pela </w:t>
      </w:r>
      <w:r w:rsidRPr="006A65ED">
        <w:t>CONTRATADA</w:t>
      </w:r>
      <w:r w:rsidRPr="001B3249">
        <w:rPr>
          <w:b w:val="0"/>
        </w:rPr>
        <w:t>, caso venha a ocorrer algum acréscimo do valor do Contrato ou renovada no caso de vencimento, no prazo de 30</w:t>
      </w:r>
      <w:r w:rsidRPr="001B3249">
        <w:rPr>
          <w:b w:val="0"/>
          <w:color w:val="FF0000"/>
        </w:rPr>
        <w:t xml:space="preserve"> </w:t>
      </w:r>
      <w:r w:rsidRPr="001B3249">
        <w:rPr>
          <w:b w:val="0"/>
        </w:rPr>
        <w:t xml:space="preserve">(trinta) dias contados da data em que foi notificada pela </w:t>
      </w:r>
      <w:r w:rsidRPr="006A65ED">
        <w:t>CONTRATANTE</w:t>
      </w:r>
      <w:r w:rsidRPr="001B3249">
        <w:rPr>
          <w:b w:val="0"/>
        </w:rPr>
        <w:t>, prevalecendo o mesmo percentual.</w:t>
      </w:r>
    </w:p>
    <w:p w14:paraId="6712C1A4" w14:textId="77777777" w:rsidR="001B3249" w:rsidRPr="001B3249" w:rsidRDefault="001B3249" w:rsidP="004336E8">
      <w:pPr>
        <w:pStyle w:val="Ttulo1"/>
        <w:keepLines/>
        <w:widowControl w:val="0"/>
        <w:numPr>
          <w:ilvl w:val="1"/>
          <w:numId w:val="3"/>
        </w:numPr>
        <w:tabs>
          <w:tab w:val="left" w:pos="993"/>
        </w:tabs>
        <w:spacing w:before="120"/>
        <w:ind w:left="993" w:hanging="567"/>
        <w:jc w:val="both"/>
        <w:rPr>
          <w:b w:val="0"/>
          <w:bCs w:val="0"/>
        </w:rPr>
      </w:pPr>
      <w:r w:rsidRPr="001B3249">
        <w:rPr>
          <w:b w:val="0"/>
        </w:rPr>
        <w:t xml:space="preserve">A garantia em dinheiro deverá ser efetuada na Caixa Econômica Federal em conta específica com correção monetária, em favor da </w:t>
      </w:r>
      <w:r w:rsidRPr="006A65ED">
        <w:t>CONTRATANTE</w:t>
      </w:r>
      <w:r w:rsidRPr="001B3249">
        <w:rPr>
          <w:b w:val="0"/>
        </w:rPr>
        <w:t>.</w:t>
      </w:r>
    </w:p>
    <w:p w14:paraId="559B97E7" w14:textId="77777777" w:rsidR="001B3249" w:rsidRPr="001B3249" w:rsidRDefault="001B3249" w:rsidP="004336E8">
      <w:pPr>
        <w:pStyle w:val="Ttulo1"/>
        <w:keepLines/>
        <w:widowControl w:val="0"/>
        <w:numPr>
          <w:ilvl w:val="1"/>
          <w:numId w:val="3"/>
        </w:numPr>
        <w:tabs>
          <w:tab w:val="left" w:pos="993"/>
        </w:tabs>
        <w:spacing w:before="120"/>
        <w:ind w:left="993" w:hanging="567"/>
        <w:jc w:val="both"/>
        <w:rPr>
          <w:b w:val="0"/>
          <w:bCs w:val="0"/>
        </w:rPr>
      </w:pPr>
      <w:r w:rsidRPr="001B3249">
        <w:rPr>
          <w:b w:val="0"/>
        </w:rPr>
        <w:t>A garantia na modalidade seguro garantia somente será aceita se contemplar os eventos indicados nos itens do parágrafo seguinte.</w:t>
      </w:r>
    </w:p>
    <w:p w14:paraId="4D1F6544" w14:textId="77777777" w:rsidR="001B3249" w:rsidRPr="001B3249" w:rsidRDefault="001B3249" w:rsidP="004336E8">
      <w:pPr>
        <w:pStyle w:val="Ttulo1"/>
        <w:keepLines/>
        <w:widowControl w:val="0"/>
        <w:numPr>
          <w:ilvl w:val="1"/>
          <w:numId w:val="3"/>
        </w:numPr>
        <w:tabs>
          <w:tab w:val="left" w:pos="993"/>
        </w:tabs>
        <w:spacing w:before="120"/>
        <w:ind w:left="993" w:hanging="567"/>
        <w:jc w:val="both"/>
        <w:rPr>
          <w:b w:val="0"/>
        </w:rPr>
      </w:pPr>
      <w:r w:rsidRPr="001B3249">
        <w:rPr>
          <w:b w:val="0"/>
        </w:rPr>
        <w:t xml:space="preserve">A garantia, qualquer que seja a modalidade escolhida, assegurará o pagamento de: </w:t>
      </w:r>
    </w:p>
    <w:p w14:paraId="487CAE34" w14:textId="77777777" w:rsidR="001B3249" w:rsidRPr="001B3249" w:rsidRDefault="001B3249" w:rsidP="004336E8">
      <w:pPr>
        <w:pStyle w:val="Ttulo1"/>
        <w:keepLines/>
        <w:widowControl w:val="0"/>
        <w:numPr>
          <w:ilvl w:val="2"/>
          <w:numId w:val="3"/>
        </w:numPr>
        <w:tabs>
          <w:tab w:val="left" w:pos="993"/>
        </w:tabs>
        <w:spacing w:before="120"/>
        <w:jc w:val="both"/>
        <w:rPr>
          <w:b w:val="0"/>
        </w:rPr>
      </w:pPr>
      <w:r w:rsidRPr="001B3249">
        <w:rPr>
          <w:b w:val="0"/>
        </w:rPr>
        <w:t xml:space="preserve"> Prejuízos advindos do não cumprimento do objeto do contrato e do não adimplemento das demais obrigações nele previstas;</w:t>
      </w:r>
    </w:p>
    <w:p w14:paraId="7233EC2F" w14:textId="77777777" w:rsidR="001B3249" w:rsidRPr="001B3249" w:rsidRDefault="001B3249" w:rsidP="004336E8">
      <w:pPr>
        <w:pStyle w:val="Ttulo1"/>
        <w:keepLines/>
        <w:widowControl w:val="0"/>
        <w:numPr>
          <w:ilvl w:val="2"/>
          <w:numId w:val="3"/>
        </w:numPr>
        <w:tabs>
          <w:tab w:val="left" w:pos="993"/>
        </w:tabs>
        <w:spacing w:before="120"/>
        <w:jc w:val="both"/>
        <w:rPr>
          <w:b w:val="0"/>
        </w:rPr>
      </w:pPr>
      <w:r w:rsidRPr="001B3249">
        <w:rPr>
          <w:b w:val="0"/>
        </w:rPr>
        <w:t>Prejuízos causados à Administração ou a terceiro</w:t>
      </w:r>
      <w:r w:rsidR="00984B7C">
        <w:rPr>
          <w:b w:val="0"/>
        </w:rPr>
        <w:t>s</w:t>
      </w:r>
      <w:r w:rsidRPr="001B3249">
        <w:rPr>
          <w:b w:val="0"/>
        </w:rPr>
        <w:t>, decorrentes de culpa ou dolo durante a execução do contrato;</w:t>
      </w:r>
    </w:p>
    <w:p w14:paraId="4CF8CB79" w14:textId="77777777" w:rsidR="001B3249" w:rsidRPr="001B3249" w:rsidRDefault="001B3249" w:rsidP="004336E8">
      <w:pPr>
        <w:pStyle w:val="Ttulo1"/>
        <w:keepLines/>
        <w:widowControl w:val="0"/>
        <w:numPr>
          <w:ilvl w:val="2"/>
          <w:numId w:val="3"/>
        </w:numPr>
        <w:tabs>
          <w:tab w:val="left" w:pos="993"/>
        </w:tabs>
        <w:spacing w:before="120"/>
        <w:jc w:val="both"/>
        <w:rPr>
          <w:b w:val="0"/>
        </w:rPr>
      </w:pPr>
      <w:r w:rsidRPr="001B3249">
        <w:rPr>
          <w:b w:val="0"/>
        </w:rPr>
        <w:t xml:space="preserve">Multas moratórias e punitivas </w:t>
      </w:r>
      <w:r w:rsidR="00984B7C">
        <w:rPr>
          <w:b w:val="0"/>
        </w:rPr>
        <w:t>aplicadas pela Administração à C</w:t>
      </w:r>
      <w:r w:rsidRPr="001B3249">
        <w:rPr>
          <w:b w:val="0"/>
        </w:rPr>
        <w:t>ontratada; e</w:t>
      </w:r>
    </w:p>
    <w:p w14:paraId="7FA2B94B" w14:textId="77777777" w:rsidR="001B3249" w:rsidRPr="001B3249" w:rsidRDefault="001B3249" w:rsidP="004336E8">
      <w:pPr>
        <w:pStyle w:val="Ttulo1"/>
        <w:keepLines/>
        <w:widowControl w:val="0"/>
        <w:numPr>
          <w:ilvl w:val="2"/>
          <w:numId w:val="3"/>
        </w:numPr>
        <w:tabs>
          <w:tab w:val="left" w:pos="993"/>
        </w:tabs>
        <w:spacing w:before="120"/>
        <w:jc w:val="both"/>
        <w:rPr>
          <w:b w:val="0"/>
        </w:rPr>
      </w:pPr>
      <w:r w:rsidRPr="001B3249">
        <w:rPr>
          <w:b w:val="0"/>
        </w:rPr>
        <w:t>Obrigações trabalhistas, fiscais e previdenciárias de qualquer natureza, não adimplidas pela contratada.</w:t>
      </w:r>
    </w:p>
    <w:p w14:paraId="20AB785F" w14:textId="77777777" w:rsidR="001B3249" w:rsidRPr="001B3249" w:rsidRDefault="001B3249" w:rsidP="004336E8">
      <w:pPr>
        <w:pStyle w:val="Ttulo1"/>
        <w:keepLines/>
        <w:widowControl w:val="0"/>
        <w:numPr>
          <w:ilvl w:val="1"/>
          <w:numId w:val="3"/>
        </w:numPr>
        <w:tabs>
          <w:tab w:val="left" w:pos="993"/>
        </w:tabs>
        <w:spacing w:before="120"/>
        <w:ind w:left="993" w:hanging="567"/>
        <w:jc w:val="both"/>
        <w:rPr>
          <w:b w:val="0"/>
        </w:rPr>
      </w:pPr>
      <w:r w:rsidRPr="001B3249">
        <w:rPr>
          <w:b w:val="0"/>
        </w:rPr>
        <w:t xml:space="preserve">Após a execução deste contrato, a </w:t>
      </w:r>
      <w:r w:rsidRPr="006A65ED">
        <w:t>CONTRATANTE</w:t>
      </w:r>
      <w:r w:rsidRPr="001B3249">
        <w:rPr>
          <w:b w:val="0"/>
        </w:rPr>
        <w:t xml:space="preserve"> verificará o pagamento das verbas rescisórias decorrentes desta contratação, ou a realocação dos empregados da </w:t>
      </w:r>
      <w:r w:rsidRPr="006A65ED">
        <w:t>CONTRATADA</w:t>
      </w:r>
      <w:r w:rsidRPr="001B3249">
        <w:rPr>
          <w:b w:val="0"/>
        </w:rPr>
        <w:t xml:space="preserve"> em outra atividade de prestação de serviços, sem que ocorra a interrupção dos respectivos contratos de trabalho. </w:t>
      </w:r>
    </w:p>
    <w:p w14:paraId="6D358D61" w14:textId="77777777" w:rsidR="001B3249" w:rsidRPr="001B3249" w:rsidRDefault="001B3249" w:rsidP="004336E8">
      <w:pPr>
        <w:pStyle w:val="Ttulo1"/>
        <w:keepLines/>
        <w:widowControl w:val="0"/>
        <w:numPr>
          <w:ilvl w:val="1"/>
          <w:numId w:val="3"/>
        </w:numPr>
        <w:tabs>
          <w:tab w:val="left" w:pos="993"/>
          <w:tab w:val="left" w:pos="1134"/>
        </w:tabs>
        <w:spacing w:before="120"/>
        <w:ind w:left="993" w:hanging="567"/>
        <w:jc w:val="both"/>
        <w:rPr>
          <w:b w:val="0"/>
        </w:rPr>
      </w:pPr>
      <w:r w:rsidRPr="001B3249">
        <w:rPr>
          <w:b w:val="0"/>
        </w:rPr>
        <w:t xml:space="preserve">Caso a </w:t>
      </w:r>
      <w:r w:rsidRPr="006A65ED">
        <w:t>CONTRATADA</w:t>
      </w:r>
      <w:r w:rsidRPr="001B3249">
        <w:rPr>
          <w:b w:val="0"/>
        </w:rPr>
        <w:t xml:space="preserve"> não logre efetuar uma das comprovações indicadas </w:t>
      </w:r>
      <w:r w:rsidR="00984B7C">
        <w:rPr>
          <w:b w:val="0"/>
        </w:rPr>
        <w:t>n</w:t>
      </w:r>
      <w:r w:rsidRPr="001B3249">
        <w:rPr>
          <w:b w:val="0"/>
        </w:rPr>
        <w:t>a Cláusula</w:t>
      </w:r>
      <w:r w:rsidR="00984B7C">
        <w:rPr>
          <w:b w:val="0"/>
        </w:rPr>
        <w:t xml:space="preserve"> 15.9</w:t>
      </w:r>
      <w:r w:rsidRPr="001B3249">
        <w:rPr>
          <w:b w:val="0"/>
        </w:rPr>
        <w:t xml:space="preserve"> até o fim do 2º (segundo) mês após o encerramento da vigência contratual, a </w:t>
      </w:r>
      <w:r w:rsidRPr="006A65ED">
        <w:t>CONTRATANTE</w:t>
      </w:r>
      <w:r w:rsidRPr="001B3249">
        <w:rPr>
          <w:b w:val="0"/>
        </w:rPr>
        <w:t xml:space="preserve"> poderá utilizar o valor da garantia prestada e dos valores das faturas correspondentes a 1 (um) mês de serviços para realizar o pagamento direto das verbas rescisórias aos trabalhadores alocados na execução contratual, conforme arts. 19-A e 35 da Instrução Normativa MP nº 02/2008 e suas alterações posteriores.</w:t>
      </w:r>
    </w:p>
    <w:p w14:paraId="3A7DBD45" w14:textId="77777777" w:rsidR="001B3249" w:rsidRPr="001B3249" w:rsidRDefault="001B3249" w:rsidP="004336E8">
      <w:pPr>
        <w:pStyle w:val="Ttulo1"/>
        <w:keepLines/>
        <w:widowControl w:val="0"/>
        <w:numPr>
          <w:ilvl w:val="1"/>
          <w:numId w:val="3"/>
        </w:numPr>
        <w:tabs>
          <w:tab w:val="left" w:pos="993"/>
          <w:tab w:val="left" w:pos="1134"/>
        </w:tabs>
        <w:spacing w:before="120"/>
        <w:ind w:left="993" w:hanging="567"/>
        <w:jc w:val="both"/>
        <w:rPr>
          <w:b w:val="0"/>
        </w:rPr>
      </w:pPr>
      <w:r w:rsidRPr="001B3249">
        <w:rPr>
          <w:b w:val="0"/>
          <w:iCs/>
        </w:rPr>
        <w:t xml:space="preserve">A garantia será considerada extinta: </w:t>
      </w:r>
    </w:p>
    <w:p w14:paraId="04D2E3CD" w14:textId="77777777" w:rsidR="001B3249" w:rsidRPr="001B3249" w:rsidRDefault="001B3249" w:rsidP="004336E8">
      <w:pPr>
        <w:pStyle w:val="Ttulo1"/>
        <w:keepLines/>
        <w:widowControl w:val="0"/>
        <w:numPr>
          <w:ilvl w:val="2"/>
          <w:numId w:val="3"/>
        </w:numPr>
        <w:tabs>
          <w:tab w:val="left" w:pos="993"/>
        </w:tabs>
        <w:spacing w:before="120"/>
        <w:jc w:val="both"/>
        <w:rPr>
          <w:b w:val="0"/>
        </w:rPr>
      </w:pPr>
      <w:r w:rsidRPr="001B3249">
        <w:rPr>
          <w:b w:val="0"/>
        </w:rPr>
        <w:t xml:space="preserve">com a devolução da apólice, carta fiança ou autorização para o levantamento de importâncias depositadas em dinheiro a título de garantia, acompanhada de declaração da </w:t>
      </w:r>
      <w:r w:rsidRPr="006A65ED">
        <w:t>CONTRATANTE</w:t>
      </w:r>
      <w:r w:rsidRPr="001B3249">
        <w:rPr>
          <w:b w:val="0"/>
        </w:rPr>
        <w:t xml:space="preserve">, mediante termo circunstanciado, de que a contratada cumpriu todas as cláusulas do contrato; e </w:t>
      </w:r>
    </w:p>
    <w:p w14:paraId="2979D9E2" w14:textId="77777777" w:rsidR="001B3249" w:rsidRPr="001B3249" w:rsidRDefault="001B3249" w:rsidP="004336E8">
      <w:pPr>
        <w:pStyle w:val="Ttulo1"/>
        <w:keepLines/>
        <w:widowControl w:val="0"/>
        <w:numPr>
          <w:ilvl w:val="2"/>
          <w:numId w:val="3"/>
        </w:numPr>
        <w:tabs>
          <w:tab w:val="left" w:pos="993"/>
        </w:tabs>
        <w:spacing w:before="120"/>
        <w:jc w:val="both"/>
        <w:rPr>
          <w:b w:val="0"/>
        </w:rPr>
      </w:pPr>
      <w:r w:rsidRPr="001B3249">
        <w:rPr>
          <w:b w:val="0"/>
          <w:iCs/>
        </w:rPr>
        <w:t xml:space="preserve">no prazo de 3 (três) meses após o término da vigência do contrato, </w:t>
      </w:r>
      <w:r w:rsidR="00842677">
        <w:rPr>
          <w:b w:val="0"/>
          <w:iCs/>
        </w:rPr>
        <w:t xml:space="preserve">não havendo </w:t>
      </w:r>
      <w:r w:rsidRPr="001B3249">
        <w:rPr>
          <w:b w:val="0"/>
          <w:iCs/>
        </w:rPr>
        <w:t xml:space="preserve"> </w:t>
      </w:r>
      <w:r w:rsidR="00842677">
        <w:rPr>
          <w:b w:val="0"/>
          <w:iCs/>
        </w:rPr>
        <w:t>a ocorrência de sinistros; caso contrário,</w:t>
      </w:r>
      <w:r w:rsidRPr="001B3249">
        <w:rPr>
          <w:b w:val="0"/>
          <w:iCs/>
        </w:rPr>
        <w:t xml:space="preserve"> o prazo será ampliado, nos termos da comunicação.</w:t>
      </w:r>
    </w:p>
    <w:p w14:paraId="42A88599" w14:textId="77777777" w:rsidR="00A96255" w:rsidRPr="001B3249" w:rsidRDefault="00A96255" w:rsidP="00B415A6">
      <w:pPr>
        <w:keepNext/>
        <w:keepLines/>
        <w:widowControl w:val="0"/>
        <w:spacing w:before="120"/>
        <w:jc w:val="both"/>
      </w:pPr>
    </w:p>
    <w:p w14:paraId="561A17E5" w14:textId="77777777" w:rsidR="00E26CAA" w:rsidRPr="00842677" w:rsidRDefault="00E26CAA" w:rsidP="004336E8">
      <w:pPr>
        <w:pStyle w:val="Ttulo1"/>
        <w:keepLines/>
        <w:widowControl w:val="0"/>
        <w:numPr>
          <w:ilvl w:val="0"/>
          <w:numId w:val="3"/>
        </w:numPr>
        <w:spacing w:before="120"/>
        <w:jc w:val="both"/>
      </w:pPr>
      <w:r w:rsidRPr="00842677">
        <w:t xml:space="preserve">SANÇÕES ADMINISTRATIVAS </w:t>
      </w:r>
    </w:p>
    <w:p w14:paraId="421399D0" w14:textId="77777777" w:rsidR="00E26CAA" w:rsidRDefault="00E26CAA" w:rsidP="004336E8">
      <w:pPr>
        <w:pStyle w:val="PargrafodaLista"/>
        <w:keepNext/>
        <w:keepLines/>
        <w:widowControl w:val="0"/>
        <w:numPr>
          <w:ilvl w:val="1"/>
          <w:numId w:val="3"/>
        </w:numPr>
        <w:spacing w:before="120"/>
        <w:ind w:left="993" w:hanging="633"/>
        <w:jc w:val="both"/>
      </w:pPr>
      <w:r>
        <w:t>O não cumprimento total ou parcial das obrigações assumidas na forma e nos prazos estabelecidos sujeitará a</w:t>
      </w:r>
      <w:r w:rsidRPr="00A24E91">
        <w:t xml:space="preserve"> </w:t>
      </w:r>
      <w:r w:rsidRPr="00151028">
        <w:rPr>
          <w:b/>
        </w:rPr>
        <w:t>CONTRATADA</w:t>
      </w:r>
      <w:r w:rsidRPr="00A24E91">
        <w:t xml:space="preserve"> </w:t>
      </w:r>
      <w:r>
        <w:t>às penalidades constantes do art. 7º da Lei nº 10.520, de 17 de junho de 2002 c/c o art. 28 do Decreto nº 5.450, de 31 de maio de 2005, garantida prévia defesa.</w:t>
      </w:r>
    </w:p>
    <w:p w14:paraId="05009071" w14:textId="77777777" w:rsidR="00B75445" w:rsidRPr="00B75445" w:rsidRDefault="00B75445" w:rsidP="00B75445">
      <w:pPr>
        <w:pStyle w:val="PargrafodaLista"/>
        <w:keepNext/>
        <w:keepLines/>
        <w:widowControl w:val="0"/>
        <w:numPr>
          <w:ilvl w:val="1"/>
          <w:numId w:val="3"/>
        </w:numPr>
        <w:spacing w:before="120"/>
        <w:ind w:left="993" w:hanging="633"/>
        <w:jc w:val="both"/>
      </w:pPr>
      <w:r w:rsidRPr="00B75445">
        <w:t xml:space="preserve">Em caso de inexecução do Contrato, erro na execução, execução imperfeita, mora de execução, inadimplemento contratual ou não veracidade das informações prestadas, a </w:t>
      </w:r>
      <w:r w:rsidRPr="00B75445">
        <w:rPr>
          <w:b/>
          <w:caps/>
        </w:rPr>
        <w:t>contratada</w:t>
      </w:r>
      <w:r w:rsidRPr="00B75445">
        <w:t xml:space="preserve"> estará sujeita às seguintes sanções administrativas, que poderão ser cumuladas, conforme a espécie de falta cometida, sendo também possível desde logo a aplicação da penalidade mais rigorosa, em vista da gravidade da conduta e dos prejuízos dela decorrentes:</w:t>
      </w:r>
    </w:p>
    <w:p w14:paraId="01B1E44B" w14:textId="77777777" w:rsidR="00471412" w:rsidRDefault="00471412" w:rsidP="004336E8">
      <w:pPr>
        <w:pStyle w:val="PargrafodaLista"/>
        <w:keepNext/>
        <w:keepLines/>
        <w:widowControl w:val="0"/>
        <w:numPr>
          <w:ilvl w:val="2"/>
          <w:numId w:val="3"/>
        </w:numPr>
        <w:spacing w:before="120"/>
        <w:ind w:left="1134" w:hanging="708"/>
        <w:jc w:val="both"/>
      </w:pPr>
      <w:r>
        <w:t>Atraso na entrega da garantia contratual:</w:t>
      </w:r>
    </w:p>
    <w:p w14:paraId="208FCF4A" w14:textId="77777777" w:rsidR="00471412" w:rsidRDefault="00550CD0" w:rsidP="004336E8">
      <w:pPr>
        <w:pStyle w:val="PargrafodaLista"/>
        <w:keepNext/>
        <w:keepLines/>
        <w:widowControl w:val="0"/>
        <w:numPr>
          <w:ilvl w:val="3"/>
          <w:numId w:val="3"/>
        </w:numPr>
        <w:spacing w:before="120"/>
        <w:ind w:hanging="877"/>
        <w:jc w:val="both"/>
      </w:pPr>
      <w:r>
        <w:t xml:space="preserve"> </w:t>
      </w:r>
      <w:r w:rsidR="00471412" w:rsidRPr="00D27071">
        <w:t>Multa de 0,1% (zero vírgula um por cento) ao dia, respeitado o limite de 5% (cinco por cento</w:t>
      </w:r>
      <w:r w:rsidR="00B75445">
        <w:t>)</w:t>
      </w:r>
      <w:r w:rsidR="00471412" w:rsidRPr="00D27071">
        <w:t xml:space="preserve"> do valor </w:t>
      </w:r>
      <w:r w:rsidR="00471412">
        <w:t xml:space="preserve">total </w:t>
      </w:r>
      <w:r w:rsidR="00471412" w:rsidRPr="00D27071">
        <w:t xml:space="preserve">do </w:t>
      </w:r>
      <w:r w:rsidR="00DB43E2">
        <w:t>Contrato</w:t>
      </w:r>
      <w:r w:rsidR="00471412" w:rsidRPr="00D27071">
        <w:t>, nos casos de atraso da entrega da garantia cont</w:t>
      </w:r>
      <w:r w:rsidR="006B149F">
        <w:t>ratual, conforme estabelecido no item 15</w:t>
      </w:r>
      <w:r w:rsidR="00471412" w:rsidRPr="00D27071">
        <w:t xml:space="preserve">, até que a </w:t>
      </w:r>
      <w:r w:rsidR="00471412" w:rsidRPr="006B149F">
        <w:rPr>
          <w:b/>
        </w:rPr>
        <w:t>CONTRATADA</w:t>
      </w:r>
      <w:r w:rsidR="00471412" w:rsidRPr="00D27071">
        <w:t xml:space="preserve"> dê solução à inexecução do avençado ou até a rescisão contratual</w:t>
      </w:r>
      <w:r w:rsidR="00B75445">
        <w:t>, quando for o caso</w:t>
      </w:r>
      <w:r w:rsidR="00471412">
        <w:t>.</w:t>
      </w:r>
    </w:p>
    <w:p w14:paraId="48100CA5" w14:textId="77777777" w:rsidR="00550CD0" w:rsidRPr="00271C0E" w:rsidRDefault="00550CD0" w:rsidP="004336E8">
      <w:pPr>
        <w:pStyle w:val="PargrafodaLista"/>
        <w:keepNext/>
        <w:keepLines/>
        <w:widowControl w:val="0"/>
        <w:numPr>
          <w:ilvl w:val="2"/>
          <w:numId w:val="3"/>
        </w:numPr>
        <w:spacing w:before="120"/>
        <w:ind w:left="1134" w:hanging="708"/>
        <w:jc w:val="both"/>
      </w:pPr>
      <w:r w:rsidRPr="00271C0E">
        <w:t>Atraso no fornecimento dos uniformes:</w:t>
      </w:r>
    </w:p>
    <w:p w14:paraId="2AC200B7" w14:textId="77777777" w:rsidR="00550CD0" w:rsidRPr="00271C0E" w:rsidRDefault="00550CD0" w:rsidP="004336E8">
      <w:pPr>
        <w:keepNext/>
        <w:keepLines/>
        <w:widowControl w:val="0"/>
        <w:numPr>
          <w:ilvl w:val="3"/>
          <w:numId w:val="3"/>
        </w:numPr>
        <w:suppressAutoHyphens/>
        <w:spacing w:before="120"/>
        <w:ind w:hanging="877"/>
        <w:jc w:val="both"/>
      </w:pPr>
      <w:r w:rsidRPr="00271C0E">
        <w:t xml:space="preserve">Multa de 1% do valor mensal do </w:t>
      </w:r>
      <w:r w:rsidR="00DB43E2">
        <w:t>Contrato</w:t>
      </w:r>
      <w:r w:rsidR="000C508B">
        <w:t>,</w:t>
      </w:r>
      <w:r w:rsidRPr="00271C0E">
        <w:t xml:space="preserve"> no caso de atraso de até 5 dias úteis; </w:t>
      </w:r>
    </w:p>
    <w:p w14:paraId="6FA24019" w14:textId="77777777" w:rsidR="00550CD0" w:rsidRPr="00271C0E" w:rsidRDefault="00550CD0" w:rsidP="004336E8">
      <w:pPr>
        <w:keepNext/>
        <w:keepLines/>
        <w:widowControl w:val="0"/>
        <w:numPr>
          <w:ilvl w:val="3"/>
          <w:numId w:val="3"/>
        </w:numPr>
        <w:suppressAutoHyphens/>
        <w:spacing w:before="120"/>
        <w:ind w:hanging="877"/>
        <w:jc w:val="both"/>
      </w:pPr>
      <w:r w:rsidRPr="00271C0E">
        <w:t xml:space="preserve">Multa de 2% do valor mensal do </w:t>
      </w:r>
      <w:r w:rsidR="00DB43E2">
        <w:t>Contrato</w:t>
      </w:r>
      <w:r w:rsidR="000C508B">
        <w:t>,</w:t>
      </w:r>
      <w:r w:rsidRPr="00271C0E">
        <w:t xml:space="preserve"> no caso de atrasos entre 6 a 10 dias úteis;</w:t>
      </w:r>
    </w:p>
    <w:p w14:paraId="3E81F432" w14:textId="77777777" w:rsidR="00550CD0" w:rsidRPr="00271C0E" w:rsidRDefault="00550CD0" w:rsidP="004336E8">
      <w:pPr>
        <w:keepNext/>
        <w:keepLines/>
        <w:widowControl w:val="0"/>
        <w:numPr>
          <w:ilvl w:val="3"/>
          <w:numId w:val="3"/>
        </w:numPr>
        <w:suppressAutoHyphens/>
        <w:spacing w:before="120"/>
        <w:ind w:hanging="877"/>
        <w:jc w:val="both"/>
      </w:pPr>
      <w:r w:rsidRPr="00271C0E">
        <w:t xml:space="preserve">Multa de 3% do valor mensal do </w:t>
      </w:r>
      <w:r w:rsidR="00DB43E2">
        <w:t>Contrato</w:t>
      </w:r>
      <w:r w:rsidR="000C508B">
        <w:t>,</w:t>
      </w:r>
      <w:r w:rsidRPr="00271C0E">
        <w:t xml:space="preserve"> no caso de atrasos entre 11 a 15 dias úteis;</w:t>
      </w:r>
    </w:p>
    <w:p w14:paraId="1A81F869" w14:textId="77777777" w:rsidR="00550CD0" w:rsidRPr="00271C0E" w:rsidRDefault="00550CD0" w:rsidP="004336E8">
      <w:pPr>
        <w:keepNext/>
        <w:keepLines/>
        <w:widowControl w:val="0"/>
        <w:numPr>
          <w:ilvl w:val="3"/>
          <w:numId w:val="3"/>
        </w:numPr>
        <w:suppressAutoHyphens/>
        <w:spacing w:before="120"/>
        <w:ind w:hanging="877"/>
        <w:jc w:val="both"/>
      </w:pPr>
      <w:r w:rsidRPr="00271C0E">
        <w:t xml:space="preserve">Multa de 4% do valor mensal do </w:t>
      </w:r>
      <w:r w:rsidR="00DB43E2">
        <w:t>Contrato</w:t>
      </w:r>
      <w:r w:rsidR="000C508B">
        <w:t>,</w:t>
      </w:r>
      <w:r w:rsidRPr="00271C0E">
        <w:t xml:space="preserve"> no caso de atrasos </w:t>
      </w:r>
      <w:r w:rsidR="000C508B">
        <w:t>entre</w:t>
      </w:r>
      <w:r w:rsidRPr="00271C0E">
        <w:t xml:space="preserve"> 16</w:t>
      </w:r>
      <w:r w:rsidR="000C508B">
        <w:t xml:space="preserve"> a 30</w:t>
      </w:r>
      <w:r w:rsidRPr="00271C0E">
        <w:t xml:space="preserve"> dias úteis; ou</w:t>
      </w:r>
    </w:p>
    <w:p w14:paraId="07238A3F" w14:textId="77777777" w:rsidR="00550CD0" w:rsidRPr="00271C0E" w:rsidRDefault="00550CD0" w:rsidP="004336E8">
      <w:pPr>
        <w:keepNext/>
        <w:keepLines/>
        <w:widowControl w:val="0"/>
        <w:numPr>
          <w:ilvl w:val="3"/>
          <w:numId w:val="3"/>
        </w:numPr>
        <w:suppressAutoHyphens/>
        <w:spacing w:before="120"/>
        <w:ind w:hanging="877"/>
        <w:jc w:val="both"/>
      </w:pPr>
      <w:r w:rsidRPr="00271C0E">
        <w:t xml:space="preserve">Multa de 5% do valor mensal do </w:t>
      </w:r>
      <w:r w:rsidR="00DB43E2">
        <w:t>Contrato</w:t>
      </w:r>
      <w:r w:rsidR="000C508B">
        <w:t>,</w:t>
      </w:r>
      <w:r w:rsidRPr="00271C0E">
        <w:t xml:space="preserve"> no caso de atrasos maiores do que 1 (um) mês.</w:t>
      </w:r>
    </w:p>
    <w:p w14:paraId="797B4BE7" w14:textId="77777777" w:rsidR="00D060E1" w:rsidRPr="00017CB3" w:rsidRDefault="00D060E1" w:rsidP="004336E8">
      <w:pPr>
        <w:keepNext/>
        <w:keepLines/>
        <w:widowControl w:val="0"/>
        <w:numPr>
          <w:ilvl w:val="2"/>
          <w:numId w:val="3"/>
        </w:numPr>
        <w:suppressAutoHyphens/>
        <w:spacing w:before="120"/>
        <w:ind w:hanging="798"/>
        <w:jc w:val="both"/>
      </w:pPr>
      <w:r w:rsidRPr="00017CB3">
        <w:t>Atraso na entrega da Nota Fiscal ou Fatura:</w:t>
      </w:r>
    </w:p>
    <w:p w14:paraId="0A1BE5E4" w14:textId="77777777" w:rsidR="00AC14EC" w:rsidRPr="00017CB3" w:rsidRDefault="00AC14EC" w:rsidP="004336E8">
      <w:pPr>
        <w:keepNext/>
        <w:keepLines/>
        <w:widowControl w:val="0"/>
        <w:numPr>
          <w:ilvl w:val="3"/>
          <w:numId w:val="3"/>
        </w:numPr>
        <w:suppressAutoHyphens/>
        <w:spacing w:before="120"/>
        <w:jc w:val="both"/>
      </w:pPr>
      <w:r w:rsidRPr="00017CB3">
        <w:t xml:space="preserve">Multa diária, contada a partir do 6º dia útil do mês subsequente da prestação do serviço, de até 0,2%, limitada a 20% do valor mensal do </w:t>
      </w:r>
      <w:r w:rsidR="00DB43E2">
        <w:t>Contrato</w:t>
      </w:r>
      <w:r w:rsidRPr="00017CB3">
        <w:t>, a ser aplicada no caso de não regularização em até 30 (trinta) dias após o quinto dia útil ao mês subsequente da prestação do serviço</w:t>
      </w:r>
      <w:r w:rsidR="0034337B" w:rsidRPr="00017CB3">
        <w:t>; e</w:t>
      </w:r>
      <w:r w:rsidRPr="00017CB3">
        <w:t xml:space="preserve"> </w:t>
      </w:r>
    </w:p>
    <w:p w14:paraId="6B4F10CD" w14:textId="77777777" w:rsidR="00AC14EC" w:rsidRPr="00017CB3" w:rsidRDefault="00AC14EC" w:rsidP="004336E8">
      <w:pPr>
        <w:keepNext/>
        <w:keepLines/>
        <w:widowControl w:val="0"/>
        <w:numPr>
          <w:ilvl w:val="3"/>
          <w:numId w:val="3"/>
        </w:numPr>
        <w:suppressAutoHyphens/>
        <w:spacing w:before="120"/>
        <w:jc w:val="both"/>
      </w:pPr>
      <w:r w:rsidRPr="00017CB3">
        <w:t>Em caso de reincidência do subitem anterior</w:t>
      </w:r>
      <w:r w:rsidR="00784C58" w:rsidRPr="00017CB3">
        <w:t xml:space="preserve"> em prazo inferior a 12 (doze) meses</w:t>
      </w:r>
      <w:r w:rsidRPr="00017CB3">
        <w:t xml:space="preserve">, multa de </w:t>
      </w:r>
      <w:r w:rsidR="00784C58" w:rsidRPr="00017CB3">
        <w:t xml:space="preserve">20% do valor mensal do </w:t>
      </w:r>
      <w:r w:rsidR="00DB43E2">
        <w:t>Contrato</w:t>
      </w:r>
      <w:r w:rsidR="0034337B" w:rsidRPr="00017CB3">
        <w:t>.</w:t>
      </w:r>
    </w:p>
    <w:p w14:paraId="5344726C" w14:textId="77777777" w:rsidR="00550CD0" w:rsidRDefault="00550CD0" w:rsidP="004336E8">
      <w:pPr>
        <w:keepNext/>
        <w:keepLines/>
        <w:widowControl w:val="0"/>
        <w:numPr>
          <w:ilvl w:val="2"/>
          <w:numId w:val="3"/>
        </w:numPr>
        <w:suppressAutoHyphens/>
        <w:spacing w:before="120"/>
        <w:ind w:hanging="798"/>
        <w:jc w:val="both"/>
      </w:pPr>
      <w:r>
        <w:t xml:space="preserve"> R</w:t>
      </w:r>
      <w:r w:rsidRPr="00BF783D">
        <w:t>eincidência na não disponibilização de cobertura de faltas para os postos contratados</w:t>
      </w:r>
      <w:r>
        <w:t xml:space="preserve">: </w:t>
      </w:r>
    </w:p>
    <w:p w14:paraId="03E66D15" w14:textId="77777777" w:rsidR="00550CD0" w:rsidRPr="005F336C" w:rsidRDefault="00550CD0" w:rsidP="004336E8">
      <w:pPr>
        <w:pStyle w:val="Standard"/>
        <w:keepNext/>
        <w:keepLines/>
        <w:numPr>
          <w:ilvl w:val="3"/>
          <w:numId w:val="3"/>
        </w:numPr>
        <w:snapToGrid w:val="0"/>
        <w:spacing w:before="120"/>
        <w:jc w:val="both"/>
      </w:pPr>
      <w:r w:rsidRPr="005F336C">
        <w:t xml:space="preserve">Multa de 1% do valor mensal do </w:t>
      </w:r>
      <w:r w:rsidR="00DB43E2">
        <w:t>Contrato</w:t>
      </w:r>
      <w:r w:rsidRPr="005F336C">
        <w:t xml:space="preserve"> no caso de atraso de até 5 dias úteis; </w:t>
      </w:r>
    </w:p>
    <w:p w14:paraId="39F37BEC" w14:textId="77777777" w:rsidR="00550CD0" w:rsidRPr="005F336C" w:rsidRDefault="00550CD0" w:rsidP="004336E8">
      <w:pPr>
        <w:pStyle w:val="Standard"/>
        <w:keepNext/>
        <w:keepLines/>
        <w:numPr>
          <w:ilvl w:val="3"/>
          <w:numId w:val="3"/>
        </w:numPr>
        <w:snapToGrid w:val="0"/>
        <w:spacing w:before="120"/>
        <w:jc w:val="both"/>
      </w:pPr>
      <w:r w:rsidRPr="005F336C">
        <w:t xml:space="preserve">Multa de 2% do valor mensal do </w:t>
      </w:r>
      <w:r w:rsidR="00DB43E2">
        <w:t>Contrato</w:t>
      </w:r>
      <w:r w:rsidRPr="005F336C">
        <w:t xml:space="preserve"> no caso de atrasos entre 6 a 10 dias úteis; </w:t>
      </w:r>
    </w:p>
    <w:p w14:paraId="4CE5D68A" w14:textId="77777777" w:rsidR="00550CD0" w:rsidRPr="00183B72" w:rsidRDefault="00550CD0" w:rsidP="004336E8">
      <w:pPr>
        <w:pStyle w:val="Standard"/>
        <w:keepNext/>
        <w:keepLines/>
        <w:numPr>
          <w:ilvl w:val="3"/>
          <w:numId w:val="3"/>
        </w:numPr>
        <w:snapToGrid w:val="0"/>
        <w:spacing w:before="120"/>
        <w:jc w:val="both"/>
      </w:pPr>
      <w:r w:rsidRPr="00183B72">
        <w:t xml:space="preserve">Multa de 3% do valor mensal do </w:t>
      </w:r>
      <w:r w:rsidR="00DB43E2" w:rsidRPr="00183B72">
        <w:t>Contrato</w:t>
      </w:r>
      <w:r w:rsidRPr="00183B72">
        <w:t xml:space="preserve"> no caso de atrasos entre 11 a 15 dias úteis; </w:t>
      </w:r>
    </w:p>
    <w:p w14:paraId="286442C0" w14:textId="77777777" w:rsidR="00550CD0" w:rsidRPr="00183B72" w:rsidRDefault="00550CD0" w:rsidP="004336E8">
      <w:pPr>
        <w:pStyle w:val="Standard"/>
        <w:keepNext/>
        <w:keepLines/>
        <w:numPr>
          <w:ilvl w:val="3"/>
          <w:numId w:val="3"/>
        </w:numPr>
        <w:snapToGrid w:val="0"/>
        <w:spacing w:before="120"/>
        <w:jc w:val="both"/>
      </w:pPr>
      <w:r w:rsidRPr="00183B72">
        <w:t xml:space="preserve">Multa de 4% do valor mensal do </w:t>
      </w:r>
      <w:r w:rsidR="00DB43E2" w:rsidRPr="00183B72">
        <w:t>Contrato</w:t>
      </w:r>
      <w:r w:rsidRPr="00183B72">
        <w:t xml:space="preserve"> no caso de atrasos superiores a 16 dias úteis; ou </w:t>
      </w:r>
    </w:p>
    <w:p w14:paraId="296198B1" w14:textId="77777777" w:rsidR="00550CD0" w:rsidRPr="00183B72" w:rsidRDefault="005C5C84" w:rsidP="004336E8">
      <w:pPr>
        <w:pStyle w:val="Standard"/>
        <w:keepNext/>
        <w:keepLines/>
        <w:numPr>
          <w:ilvl w:val="3"/>
          <w:numId w:val="3"/>
        </w:numPr>
        <w:snapToGrid w:val="0"/>
        <w:spacing w:before="120"/>
        <w:jc w:val="both"/>
      </w:pPr>
      <w:r w:rsidRPr="00183B72">
        <w:t xml:space="preserve">Multa de 5% do valor mensal do </w:t>
      </w:r>
      <w:r w:rsidR="00DB43E2" w:rsidRPr="00183B72">
        <w:t>Contrato</w:t>
      </w:r>
      <w:r w:rsidRPr="00183B72">
        <w:t xml:space="preserve"> no caso de atrasos maiores do que 1 (um) mês.</w:t>
      </w:r>
    </w:p>
    <w:p w14:paraId="202B8915" w14:textId="77777777" w:rsidR="00550CD0" w:rsidRPr="00183B72" w:rsidRDefault="00550CD0" w:rsidP="004336E8">
      <w:pPr>
        <w:keepNext/>
        <w:keepLines/>
        <w:widowControl w:val="0"/>
        <w:numPr>
          <w:ilvl w:val="2"/>
          <w:numId w:val="3"/>
        </w:numPr>
        <w:suppressAutoHyphens/>
        <w:spacing w:before="120"/>
        <w:ind w:hanging="798"/>
        <w:jc w:val="both"/>
      </w:pPr>
      <w:r w:rsidRPr="00183B72">
        <w:t>Atraso no fornecimento de Vale Transporte e Vale Alimentação:</w:t>
      </w:r>
    </w:p>
    <w:p w14:paraId="4136A8BF" w14:textId="77777777" w:rsidR="00550CD0" w:rsidRPr="00183B72" w:rsidRDefault="00550CD0" w:rsidP="004336E8">
      <w:pPr>
        <w:keepNext/>
        <w:keepLines/>
        <w:widowControl w:val="0"/>
        <w:numPr>
          <w:ilvl w:val="3"/>
          <w:numId w:val="3"/>
        </w:numPr>
        <w:suppressAutoHyphens/>
        <w:spacing w:before="120"/>
        <w:ind w:hanging="877"/>
        <w:jc w:val="both"/>
      </w:pPr>
      <w:r w:rsidRPr="00183B72">
        <w:t xml:space="preserve">Multa de 1% a 3% do valor mensal do </w:t>
      </w:r>
      <w:r w:rsidR="00DB43E2" w:rsidRPr="00183B72">
        <w:t>Contrato</w:t>
      </w:r>
      <w:r w:rsidRPr="00183B72">
        <w:t>, caso o valor não seja disponibilizado aos colaboradores no prazo legal; e</w:t>
      </w:r>
    </w:p>
    <w:p w14:paraId="68F4711D" w14:textId="77777777" w:rsidR="00550CD0" w:rsidRPr="00183B72" w:rsidRDefault="00550CD0" w:rsidP="004336E8">
      <w:pPr>
        <w:keepNext/>
        <w:keepLines/>
        <w:widowControl w:val="0"/>
        <w:numPr>
          <w:ilvl w:val="3"/>
          <w:numId w:val="3"/>
        </w:numPr>
        <w:suppressAutoHyphens/>
        <w:spacing w:before="120"/>
        <w:ind w:hanging="877"/>
        <w:jc w:val="both"/>
      </w:pPr>
      <w:r w:rsidRPr="00183B72">
        <w:t xml:space="preserve">Multa de 3% a 6% do valor mensal do </w:t>
      </w:r>
      <w:r w:rsidR="00DB43E2" w:rsidRPr="00183B72">
        <w:t>Contrato</w:t>
      </w:r>
      <w:r w:rsidRPr="00183B72">
        <w:t xml:space="preserve"> no caso de reincidência no mês imediatamente posterior ao mês de aplicação da sanção do item anterior.</w:t>
      </w:r>
    </w:p>
    <w:p w14:paraId="04A45B8D" w14:textId="77777777" w:rsidR="00550CD0" w:rsidRPr="00183B72" w:rsidRDefault="00550CD0" w:rsidP="004336E8">
      <w:pPr>
        <w:keepNext/>
        <w:keepLines/>
        <w:widowControl w:val="0"/>
        <w:numPr>
          <w:ilvl w:val="3"/>
          <w:numId w:val="3"/>
        </w:numPr>
        <w:suppressAutoHyphens/>
        <w:spacing w:before="120"/>
        <w:ind w:hanging="877"/>
        <w:jc w:val="both"/>
      </w:pPr>
      <w:r w:rsidRPr="00183B72">
        <w:t xml:space="preserve">Multa de 1% a 5% do valor mensal do </w:t>
      </w:r>
      <w:r w:rsidR="00DB43E2" w:rsidRPr="00183B72">
        <w:t>Contrato</w:t>
      </w:r>
      <w:r w:rsidRPr="00183B72">
        <w:t xml:space="preserve"> no caso de não envio da Documentação obrigatória de comprovação do pagamento da remuneração, das contribuições sociais (Fundo de Garantia do Tempo de Serviço e Previdência Social) e do cumprimento das obrigações trabalhistas correspondentes ao mês da última nota fiscal ou fatura vencida em até 10 (dez) dias após a solicitação do gestor.</w:t>
      </w:r>
    </w:p>
    <w:p w14:paraId="3058E6EC" w14:textId="77777777" w:rsidR="00E26CAA" w:rsidRPr="00183B72" w:rsidRDefault="00E26CAA" w:rsidP="004336E8">
      <w:pPr>
        <w:keepNext/>
        <w:keepLines/>
        <w:widowControl w:val="0"/>
        <w:numPr>
          <w:ilvl w:val="2"/>
          <w:numId w:val="3"/>
        </w:numPr>
        <w:suppressAutoHyphens/>
        <w:spacing w:before="120"/>
        <w:ind w:hanging="798"/>
        <w:jc w:val="both"/>
      </w:pPr>
      <w:r w:rsidRPr="00183B72">
        <w:t>Atraso no pagamento de salários:</w:t>
      </w:r>
    </w:p>
    <w:p w14:paraId="5D9FB623" w14:textId="77777777" w:rsidR="00E26CAA" w:rsidRPr="00183B72" w:rsidRDefault="00E26CAA" w:rsidP="004336E8">
      <w:pPr>
        <w:pStyle w:val="Standard"/>
        <w:keepNext/>
        <w:keepLines/>
        <w:numPr>
          <w:ilvl w:val="3"/>
          <w:numId w:val="3"/>
        </w:numPr>
        <w:snapToGrid w:val="0"/>
        <w:spacing w:before="120"/>
        <w:ind w:hanging="877"/>
        <w:jc w:val="both"/>
      </w:pPr>
      <w:r w:rsidRPr="00183B72">
        <w:t xml:space="preserve">Multa de 0,2% do valor total do </w:t>
      </w:r>
      <w:r w:rsidR="00DB43E2" w:rsidRPr="00183B72">
        <w:t>Contrato</w:t>
      </w:r>
      <w:r w:rsidRPr="00183B72">
        <w:t xml:space="preserve"> por dia de atraso, limitado a </w:t>
      </w:r>
      <w:r w:rsidR="008500B0" w:rsidRPr="00183B72">
        <w:t xml:space="preserve">10% do valor total do </w:t>
      </w:r>
      <w:r w:rsidR="00DB43E2" w:rsidRPr="00183B72">
        <w:t>Contrato</w:t>
      </w:r>
      <w:r w:rsidR="008500B0" w:rsidRPr="00183B72">
        <w:t>; e</w:t>
      </w:r>
    </w:p>
    <w:p w14:paraId="531B44B7" w14:textId="77777777" w:rsidR="00B10FF7" w:rsidRDefault="00017CB3" w:rsidP="004336E8">
      <w:pPr>
        <w:pStyle w:val="Standard"/>
        <w:keepNext/>
        <w:keepLines/>
        <w:numPr>
          <w:ilvl w:val="3"/>
          <w:numId w:val="3"/>
        </w:numPr>
        <w:snapToGrid w:val="0"/>
        <w:spacing w:before="120"/>
        <w:ind w:hanging="877"/>
        <w:jc w:val="both"/>
      </w:pPr>
      <w:r w:rsidRPr="00183B72">
        <w:t xml:space="preserve">Multa de 5% a 10% do valor total do </w:t>
      </w:r>
      <w:r w:rsidR="00DB43E2" w:rsidRPr="00183B72">
        <w:t>Contrato</w:t>
      </w:r>
      <w:r w:rsidRPr="00183B72">
        <w:t xml:space="preserve"> e rescisão contratual. </w:t>
      </w:r>
    </w:p>
    <w:p w14:paraId="5827FED0" w14:textId="77777777" w:rsidR="00244160" w:rsidRPr="00183B72" w:rsidRDefault="00244160" w:rsidP="00244160">
      <w:pPr>
        <w:pStyle w:val="Standard"/>
        <w:keepNext/>
        <w:keepLines/>
        <w:numPr>
          <w:ilvl w:val="3"/>
          <w:numId w:val="3"/>
        </w:numPr>
        <w:snapToGrid w:val="0"/>
        <w:spacing w:before="120"/>
        <w:ind w:hanging="877"/>
        <w:jc w:val="both"/>
      </w:pPr>
      <w:r w:rsidRPr="00244160">
        <w:t xml:space="preserve">Rescisão unilateral do Contrato. </w:t>
      </w:r>
    </w:p>
    <w:p w14:paraId="116765B4" w14:textId="77777777" w:rsidR="00E26CAA" w:rsidRPr="00183B72" w:rsidRDefault="00E26CAA" w:rsidP="004336E8">
      <w:pPr>
        <w:keepNext/>
        <w:keepLines/>
        <w:widowControl w:val="0"/>
        <w:numPr>
          <w:ilvl w:val="2"/>
          <w:numId w:val="3"/>
        </w:numPr>
        <w:suppressAutoHyphens/>
        <w:spacing w:before="120"/>
        <w:ind w:hanging="798"/>
        <w:jc w:val="both"/>
      </w:pPr>
      <w:r w:rsidRPr="00183B72">
        <w:t>Descumprimento dos prazos de atendimento definidos no objeto da contratação:</w:t>
      </w:r>
      <w:r w:rsidR="00BF783D" w:rsidRPr="00183B72">
        <w:t xml:space="preserve"> </w:t>
      </w:r>
    </w:p>
    <w:p w14:paraId="46B572B2" w14:textId="77777777" w:rsidR="00E26CAA" w:rsidRPr="00183B72" w:rsidRDefault="00E26CAA" w:rsidP="004336E8">
      <w:pPr>
        <w:pStyle w:val="Standard"/>
        <w:keepNext/>
        <w:keepLines/>
        <w:numPr>
          <w:ilvl w:val="3"/>
          <w:numId w:val="3"/>
        </w:numPr>
        <w:snapToGrid w:val="0"/>
        <w:spacing w:before="120"/>
        <w:ind w:hanging="877"/>
        <w:jc w:val="both"/>
      </w:pPr>
      <w:r w:rsidRPr="00183B72">
        <w:t xml:space="preserve">Multa de até 1% a 5% do valor mensal do </w:t>
      </w:r>
      <w:r w:rsidR="00DB43E2" w:rsidRPr="00183B72">
        <w:t>Contrato</w:t>
      </w:r>
      <w:r w:rsidR="008A3D60" w:rsidRPr="00183B72">
        <w:t xml:space="preserve"> a cada ocorrência;</w:t>
      </w:r>
    </w:p>
    <w:p w14:paraId="39FDFB5E" w14:textId="77777777" w:rsidR="00B10FF7" w:rsidRDefault="00B10FF7" w:rsidP="004336E8">
      <w:pPr>
        <w:pStyle w:val="Standard"/>
        <w:keepNext/>
        <w:keepLines/>
        <w:numPr>
          <w:ilvl w:val="3"/>
          <w:numId w:val="3"/>
        </w:numPr>
        <w:snapToGrid w:val="0"/>
        <w:spacing w:before="120"/>
        <w:ind w:hanging="877"/>
        <w:jc w:val="both"/>
      </w:pPr>
      <w:r w:rsidRPr="00183B72">
        <w:t xml:space="preserve">Multa de 5% a 10% do valor mensal do </w:t>
      </w:r>
      <w:r w:rsidR="00DB43E2" w:rsidRPr="00183B72">
        <w:t>Contrato</w:t>
      </w:r>
      <w:r w:rsidRPr="00183B72">
        <w:t xml:space="preserve"> no caso de at</w:t>
      </w:r>
      <w:r w:rsidR="00244160">
        <w:t>rasos maiores do que 1 (um) mês</w:t>
      </w:r>
      <w:r w:rsidRPr="00183B72">
        <w:t>;</w:t>
      </w:r>
    </w:p>
    <w:p w14:paraId="5FA123C8" w14:textId="77777777" w:rsidR="00244160" w:rsidRPr="00C21D00" w:rsidRDefault="00244160" w:rsidP="00244160">
      <w:pPr>
        <w:pStyle w:val="Standard"/>
        <w:keepNext/>
        <w:keepLines/>
        <w:numPr>
          <w:ilvl w:val="3"/>
          <w:numId w:val="3"/>
        </w:numPr>
        <w:snapToGrid w:val="0"/>
        <w:spacing w:before="120"/>
        <w:ind w:hanging="877"/>
        <w:jc w:val="both"/>
      </w:pPr>
      <w:r w:rsidRPr="00244160">
        <w:t xml:space="preserve">Rescisão unilateral do Contrato pela Contratante; </w:t>
      </w:r>
    </w:p>
    <w:p w14:paraId="43E6994E" w14:textId="77777777" w:rsidR="00244160" w:rsidRDefault="00244160" w:rsidP="00244160">
      <w:pPr>
        <w:pStyle w:val="Standard"/>
        <w:keepNext/>
        <w:keepLines/>
        <w:numPr>
          <w:ilvl w:val="3"/>
          <w:numId w:val="3"/>
        </w:numPr>
        <w:snapToGrid w:val="0"/>
        <w:spacing w:before="120"/>
        <w:ind w:hanging="877"/>
        <w:jc w:val="both"/>
      </w:pPr>
      <w:r w:rsidRPr="00244160">
        <w:t>Impedimento de licitar e contratar com a União, Estados, Distrito Federal ou Municípios por até 5 (cinco) anos, com o descredenciamento no Sicaf, ou nos sistemas de cadastramento de fornecedores a que se refere o inciso XIV do art. 4º da Lei n° 10.520/02, na 3ª reincidência num período de até 12 (doze) meses</w:t>
      </w:r>
      <w:r w:rsidRPr="008D0326">
        <w:t>;</w:t>
      </w:r>
    </w:p>
    <w:p w14:paraId="00942386" w14:textId="77777777" w:rsidR="00550CD0" w:rsidRPr="00183B72" w:rsidRDefault="00550CD0" w:rsidP="004336E8">
      <w:pPr>
        <w:keepNext/>
        <w:keepLines/>
        <w:widowControl w:val="0"/>
        <w:numPr>
          <w:ilvl w:val="2"/>
          <w:numId w:val="3"/>
        </w:numPr>
        <w:suppressAutoHyphens/>
        <w:spacing w:before="120"/>
        <w:ind w:hanging="798"/>
        <w:jc w:val="both"/>
      </w:pPr>
      <w:r w:rsidRPr="00183B72">
        <w:t xml:space="preserve">Atraso Injustificado para início do </w:t>
      </w:r>
      <w:r w:rsidR="00DB43E2" w:rsidRPr="00183B72">
        <w:t>Contrato</w:t>
      </w:r>
      <w:r w:rsidRPr="00183B72">
        <w:t xml:space="preserve">: </w:t>
      </w:r>
    </w:p>
    <w:p w14:paraId="4E238B85" w14:textId="77777777" w:rsidR="00550CD0" w:rsidRDefault="00550CD0" w:rsidP="004336E8">
      <w:pPr>
        <w:pStyle w:val="PargrafodaLista"/>
        <w:keepNext/>
        <w:keepLines/>
        <w:widowControl w:val="0"/>
        <w:numPr>
          <w:ilvl w:val="3"/>
          <w:numId w:val="3"/>
        </w:numPr>
        <w:snapToGrid w:val="0"/>
        <w:spacing w:before="120"/>
        <w:ind w:hanging="877"/>
        <w:jc w:val="both"/>
      </w:pPr>
      <w:r w:rsidRPr="00183B72">
        <w:t xml:space="preserve">Multa de até 5% do valor total do </w:t>
      </w:r>
      <w:r w:rsidR="00DB43E2" w:rsidRPr="00183B72">
        <w:t>Contrato</w:t>
      </w:r>
      <w:r w:rsidRPr="00183B72">
        <w:t xml:space="preserve">; </w:t>
      </w:r>
    </w:p>
    <w:p w14:paraId="44AC3DDE" w14:textId="77777777" w:rsidR="00244160" w:rsidRPr="00C21D00" w:rsidRDefault="00244160" w:rsidP="00244160">
      <w:pPr>
        <w:pStyle w:val="PargrafodaLista"/>
        <w:keepNext/>
        <w:keepLines/>
        <w:widowControl w:val="0"/>
        <w:numPr>
          <w:ilvl w:val="3"/>
          <w:numId w:val="3"/>
        </w:numPr>
        <w:snapToGrid w:val="0"/>
        <w:spacing w:before="120"/>
        <w:ind w:hanging="877"/>
        <w:jc w:val="both"/>
      </w:pPr>
      <w:r w:rsidRPr="00244160">
        <w:t>Rescisão unilateral do Contrato pela CONTRATANTE</w:t>
      </w:r>
      <w:r w:rsidRPr="00C21D00">
        <w:t>; e</w:t>
      </w:r>
    </w:p>
    <w:p w14:paraId="1ECE36B5" w14:textId="77777777" w:rsidR="00244160" w:rsidRPr="00183B72" w:rsidRDefault="00244160" w:rsidP="00244160">
      <w:pPr>
        <w:pStyle w:val="PargrafodaLista"/>
        <w:keepNext/>
        <w:keepLines/>
        <w:widowControl w:val="0"/>
        <w:numPr>
          <w:ilvl w:val="3"/>
          <w:numId w:val="3"/>
        </w:numPr>
        <w:snapToGrid w:val="0"/>
        <w:spacing w:before="120"/>
        <w:ind w:hanging="877"/>
        <w:jc w:val="both"/>
      </w:pPr>
      <w:r w:rsidRPr="00244160">
        <w:t xml:space="preserve">Impedimento de licitar e contratar com a União, Estados, Distrito Federal ou Municípios por até 5 (cinco) anos e descredenciamento no Sicaf, ou nos sistemas de cadastramento de fornecedores a que se refere o inciso XIV do art. 4º da Lei n° 10.520/02. </w:t>
      </w:r>
    </w:p>
    <w:p w14:paraId="6815750D" w14:textId="77777777" w:rsidR="00550CD0" w:rsidRPr="00183B72" w:rsidRDefault="005C5C84" w:rsidP="004336E8">
      <w:pPr>
        <w:keepNext/>
        <w:keepLines/>
        <w:widowControl w:val="0"/>
        <w:numPr>
          <w:ilvl w:val="2"/>
          <w:numId w:val="3"/>
        </w:numPr>
        <w:suppressAutoHyphens/>
        <w:spacing w:before="120"/>
        <w:ind w:left="1134" w:hanging="708"/>
        <w:jc w:val="both"/>
      </w:pPr>
      <w:r w:rsidRPr="00183B72">
        <w:t>Descontinuação na prestação do serviço, r</w:t>
      </w:r>
      <w:r w:rsidR="00550CD0" w:rsidRPr="00183B72">
        <w:t xml:space="preserve">etardamento da execução do objeto, fraude na execução do </w:t>
      </w:r>
      <w:r w:rsidR="000F3383">
        <w:t>c</w:t>
      </w:r>
      <w:r w:rsidR="00DB43E2" w:rsidRPr="00183B72">
        <w:t>ontrato</w:t>
      </w:r>
      <w:r w:rsidR="00550CD0" w:rsidRPr="00183B72">
        <w:t xml:space="preserve">, comportar-se de modo inidôneo, cometimento de fraude fiscal ou não manutenção da proposta: </w:t>
      </w:r>
    </w:p>
    <w:p w14:paraId="1A384F83" w14:textId="77777777" w:rsidR="00550CD0" w:rsidRDefault="00550CD0" w:rsidP="004336E8">
      <w:pPr>
        <w:pStyle w:val="PargrafodaLista"/>
        <w:keepNext/>
        <w:keepLines/>
        <w:widowControl w:val="0"/>
        <w:numPr>
          <w:ilvl w:val="3"/>
          <w:numId w:val="3"/>
        </w:numPr>
        <w:snapToGrid w:val="0"/>
        <w:spacing w:before="120"/>
        <w:ind w:hanging="877"/>
        <w:jc w:val="both"/>
      </w:pPr>
      <w:r w:rsidRPr="00183B72">
        <w:t xml:space="preserve">Multa de até </w:t>
      </w:r>
      <w:r w:rsidR="005C5C84" w:rsidRPr="00183B72">
        <w:t>10</w:t>
      </w:r>
      <w:r w:rsidRPr="00183B72">
        <w:t xml:space="preserve">% do valor total do </w:t>
      </w:r>
      <w:r w:rsidR="00DB43E2" w:rsidRPr="00183B72">
        <w:t>Contrato</w:t>
      </w:r>
      <w:r w:rsidRPr="00183B72">
        <w:t>;</w:t>
      </w:r>
    </w:p>
    <w:p w14:paraId="7D4F1B9E" w14:textId="77777777" w:rsidR="00244160" w:rsidRPr="00244160" w:rsidRDefault="00244160" w:rsidP="00244160">
      <w:pPr>
        <w:pStyle w:val="PargrafodaLista"/>
        <w:keepNext/>
        <w:keepLines/>
        <w:widowControl w:val="0"/>
        <w:numPr>
          <w:ilvl w:val="3"/>
          <w:numId w:val="3"/>
        </w:numPr>
        <w:snapToGrid w:val="0"/>
        <w:spacing w:before="120"/>
        <w:ind w:hanging="877"/>
        <w:jc w:val="both"/>
      </w:pPr>
      <w:r w:rsidRPr="00244160">
        <w:t>Rescisão unilateral do Contrato pela CONTRATANTE; e</w:t>
      </w:r>
    </w:p>
    <w:p w14:paraId="5EE38418" w14:textId="77777777" w:rsidR="00244160" w:rsidRPr="00183B72" w:rsidRDefault="00244160" w:rsidP="00244160">
      <w:pPr>
        <w:pStyle w:val="PargrafodaLista"/>
        <w:keepNext/>
        <w:keepLines/>
        <w:widowControl w:val="0"/>
        <w:numPr>
          <w:ilvl w:val="3"/>
          <w:numId w:val="3"/>
        </w:numPr>
        <w:snapToGrid w:val="0"/>
        <w:spacing w:before="120"/>
        <w:ind w:hanging="877"/>
        <w:jc w:val="both"/>
      </w:pPr>
      <w:r w:rsidRPr="00244160">
        <w:t>Impedimento de licitar e contratar com a União, Estados, Distrito Federal ou Municípios por até 5 (cinco) anos e descredenciamento no Sicaf, ou nos sistemas de cadastramento de fornecedores a que se refere o inciso XIV do art. 4º da Lei n° 10.520/02.</w:t>
      </w:r>
    </w:p>
    <w:p w14:paraId="594F64C2" w14:textId="77777777" w:rsidR="00E26CAA" w:rsidRPr="00183B72" w:rsidRDefault="00BE319F" w:rsidP="004336E8">
      <w:pPr>
        <w:keepNext/>
        <w:keepLines/>
        <w:widowControl w:val="0"/>
        <w:numPr>
          <w:ilvl w:val="2"/>
          <w:numId w:val="3"/>
        </w:numPr>
        <w:suppressAutoHyphens/>
        <w:spacing w:before="120"/>
        <w:ind w:hanging="798"/>
        <w:jc w:val="both"/>
      </w:pPr>
      <w:r w:rsidRPr="00183B72">
        <w:t>Hipóteses não elencadas nos demais itens desta cláusula ensejarão a aplicação de penalidade de</w:t>
      </w:r>
      <w:r w:rsidR="00E26CAA" w:rsidRPr="00183B72">
        <w:t>:</w:t>
      </w:r>
    </w:p>
    <w:p w14:paraId="55D950B9" w14:textId="77777777" w:rsidR="00E26CAA" w:rsidRPr="00183B72" w:rsidRDefault="00BE319F" w:rsidP="004336E8">
      <w:pPr>
        <w:pStyle w:val="Standard"/>
        <w:keepNext/>
        <w:keepLines/>
        <w:numPr>
          <w:ilvl w:val="3"/>
          <w:numId w:val="3"/>
        </w:numPr>
        <w:snapToGrid w:val="0"/>
        <w:spacing w:before="120"/>
        <w:ind w:hanging="877"/>
        <w:jc w:val="both"/>
      </w:pPr>
      <w:r w:rsidRPr="00183B72">
        <w:t xml:space="preserve">Multa diária de 0,2% do valor mensal do </w:t>
      </w:r>
      <w:r w:rsidR="00DB43E2" w:rsidRPr="00183B72">
        <w:t>Contrato</w:t>
      </w:r>
      <w:r w:rsidR="0028267D" w:rsidRPr="00183B72">
        <w:t xml:space="preserve">, limitada a 20% do valor total do </w:t>
      </w:r>
      <w:r w:rsidR="00DB43E2" w:rsidRPr="00183B72">
        <w:t>Contrato</w:t>
      </w:r>
      <w:r w:rsidRPr="00183B72">
        <w:t xml:space="preserve">; ou </w:t>
      </w:r>
      <w:r w:rsidR="00E26CAA" w:rsidRPr="00183B72">
        <w:t xml:space="preserve"> </w:t>
      </w:r>
    </w:p>
    <w:p w14:paraId="0CFAB8C7" w14:textId="77777777" w:rsidR="00E26CAA" w:rsidRDefault="00BE319F" w:rsidP="004336E8">
      <w:pPr>
        <w:pStyle w:val="Standard"/>
        <w:keepNext/>
        <w:keepLines/>
        <w:numPr>
          <w:ilvl w:val="3"/>
          <w:numId w:val="3"/>
        </w:numPr>
        <w:snapToGrid w:val="0"/>
        <w:spacing w:before="120"/>
        <w:ind w:hanging="877"/>
        <w:jc w:val="both"/>
      </w:pPr>
      <w:r w:rsidRPr="00183B72">
        <w:t xml:space="preserve">Multa única, no valor de 1% a </w:t>
      </w:r>
      <w:r w:rsidR="00C64A6F" w:rsidRPr="00183B72">
        <w:t>10</w:t>
      </w:r>
      <w:r w:rsidRPr="00183B72">
        <w:t xml:space="preserve">% do valor do </w:t>
      </w:r>
      <w:r w:rsidR="00DB43E2" w:rsidRPr="00183B72">
        <w:t>Contrato</w:t>
      </w:r>
      <w:r w:rsidRPr="00183B72">
        <w:t>, conforme a gravidade e os prejuízos oriundos da falta cometida;</w:t>
      </w:r>
    </w:p>
    <w:p w14:paraId="098F6F88" w14:textId="77777777" w:rsidR="00244160" w:rsidRDefault="00244160" w:rsidP="00244160">
      <w:pPr>
        <w:pStyle w:val="Standard"/>
        <w:keepNext/>
        <w:keepLines/>
        <w:numPr>
          <w:ilvl w:val="3"/>
          <w:numId w:val="3"/>
        </w:numPr>
        <w:snapToGrid w:val="0"/>
        <w:spacing w:before="120"/>
        <w:ind w:hanging="877"/>
        <w:jc w:val="both"/>
      </w:pPr>
      <w:r w:rsidRPr="00244160">
        <w:t>Rescisão unilateral do Contrato; e</w:t>
      </w:r>
    </w:p>
    <w:p w14:paraId="5EB66196" w14:textId="77777777" w:rsidR="00244160" w:rsidRPr="00183B72" w:rsidRDefault="00244160" w:rsidP="00244160">
      <w:pPr>
        <w:pStyle w:val="Standard"/>
        <w:keepNext/>
        <w:keepLines/>
        <w:numPr>
          <w:ilvl w:val="3"/>
          <w:numId w:val="3"/>
        </w:numPr>
        <w:snapToGrid w:val="0"/>
        <w:spacing w:before="120"/>
        <w:ind w:hanging="877"/>
        <w:jc w:val="both"/>
      </w:pPr>
      <w:r w:rsidRPr="00244160">
        <w:t>Impedimento de licitar e contratar com a União, Estados</w:t>
      </w:r>
      <w:r w:rsidRPr="008D0326">
        <w:t xml:space="preserve">, Distrito Federal ou Municípios por até 5 (cinco) anos e </w:t>
      </w:r>
      <w:r w:rsidRPr="00244160">
        <w:t>descredenciamento</w:t>
      </w:r>
      <w:r w:rsidRPr="008D0326">
        <w:t xml:space="preserve"> no</w:t>
      </w:r>
      <w:r w:rsidRPr="00663103">
        <w:t xml:space="preserve"> Sicaf, ou nos sistemas de cadastramento de fornecedores a que se refere o inciso XIV do art. 4</w:t>
      </w:r>
      <w:r>
        <w:t xml:space="preserve">º </w:t>
      </w:r>
      <w:r w:rsidRPr="00663103">
        <w:t xml:space="preserve">da </w:t>
      </w:r>
      <w:r>
        <w:t>Lei n° 10.520/02.</w:t>
      </w:r>
    </w:p>
    <w:p w14:paraId="15CAA5A4" w14:textId="77777777" w:rsidR="00151028" w:rsidRPr="00151028" w:rsidRDefault="00151028" w:rsidP="004336E8">
      <w:pPr>
        <w:pStyle w:val="PargrafodaLista"/>
        <w:keepNext/>
        <w:keepLines/>
        <w:widowControl w:val="0"/>
        <w:numPr>
          <w:ilvl w:val="1"/>
          <w:numId w:val="3"/>
        </w:numPr>
        <w:spacing w:before="120"/>
        <w:ind w:left="993" w:hanging="633"/>
        <w:jc w:val="both"/>
      </w:pPr>
      <w:r w:rsidRPr="00BE0D50">
        <w:t>As multas aplicadas poderão ser descontadas da garantia prevista no contrato, dos pagamentos</w:t>
      </w:r>
      <w:r>
        <w:t xml:space="preserve"> devidos à </w:t>
      </w:r>
      <w:r w:rsidRPr="00151028">
        <w:rPr>
          <w:b/>
        </w:rPr>
        <w:t>CONTRATADA</w:t>
      </w:r>
      <w:r w:rsidRPr="00BE0D50">
        <w:t xml:space="preserve">, recolhidas à conta Única do Tesouro Nacional em favor da </w:t>
      </w:r>
      <w:r w:rsidRPr="00151028">
        <w:rPr>
          <w:b/>
        </w:rPr>
        <w:t>CONTRATANTE</w:t>
      </w:r>
      <w:r>
        <w:t xml:space="preserve"> ou, quando for o caso, cobradas judicialmente</w:t>
      </w:r>
      <w:r w:rsidRPr="00151028">
        <w:t>.</w:t>
      </w:r>
    </w:p>
    <w:p w14:paraId="1A413882" w14:textId="77777777" w:rsidR="00151028" w:rsidRPr="00151028" w:rsidRDefault="00151028" w:rsidP="004336E8">
      <w:pPr>
        <w:pStyle w:val="PargrafodaLista"/>
        <w:keepNext/>
        <w:keepLines/>
        <w:widowControl w:val="0"/>
        <w:numPr>
          <w:ilvl w:val="1"/>
          <w:numId w:val="3"/>
        </w:numPr>
        <w:spacing w:before="120"/>
        <w:ind w:left="993" w:hanging="633"/>
        <w:jc w:val="both"/>
      </w:pPr>
      <w:r>
        <w:t xml:space="preserve">As multas não têm caráter indenizatório e seu pagamento não eximirá a </w:t>
      </w:r>
      <w:r w:rsidRPr="00151028">
        <w:rPr>
          <w:b/>
        </w:rPr>
        <w:t>CONTRATADA</w:t>
      </w:r>
      <w:r>
        <w:t xml:space="preserve"> de ser acionada judicialmente pela responsabilidade civil derivada de perdas e danos junto à </w:t>
      </w:r>
      <w:r w:rsidRPr="00151028">
        <w:rPr>
          <w:b/>
        </w:rPr>
        <w:t>CONTRATANTE</w:t>
      </w:r>
      <w:r>
        <w:t>, decorrentes das infrações cometidas</w:t>
      </w:r>
      <w:r w:rsidRPr="00151028">
        <w:t xml:space="preserve">. </w:t>
      </w:r>
    </w:p>
    <w:p w14:paraId="532181FB" w14:textId="77777777" w:rsidR="00151028" w:rsidRDefault="00151028" w:rsidP="004336E8">
      <w:pPr>
        <w:pStyle w:val="PargrafodaLista"/>
        <w:keepNext/>
        <w:keepLines/>
        <w:widowControl w:val="0"/>
        <w:numPr>
          <w:ilvl w:val="1"/>
          <w:numId w:val="3"/>
        </w:numPr>
        <w:spacing w:before="120"/>
        <w:ind w:left="993" w:hanging="633"/>
        <w:jc w:val="both"/>
      </w:pPr>
      <w:r>
        <w:t xml:space="preserve">No processo de aplicação de sanções, será sempre assegurado o direito ao contraditório e à ampla defesa. </w:t>
      </w:r>
    </w:p>
    <w:p w14:paraId="47846136" w14:textId="77777777" w:rsidR="00151028" w:rsidRPr="00151028" w:rsidRDefault="00151028" w:rsidP="004336E8">
      <w:pPr>
        <w:pStyle w:val="PargrafodaLista"/>
        <w:keepNext/>
        <w:keepLines/>
        <w:widowControl w:val="0"/>
        <w:numPr>
          <w:ilvl w:val="1"/>
          <w:numId w:val="3"/>
        </w:numPr>
        <w:spacing w:before="120"/>
        <w:ind w:left="993" w:hanging="633"/>
        <w:jc w:val="both"/>
      </w:pPr>
      <w:r w:rsidRPr="00151028">
        <w:t>A data de vencimento de multa aplicada será o 10° (décimo) dia após a data de assinatura da correspondência que a encaminhar ou da publicação do respectivo edital.</w:t>
      </w:r>
    </w:p>
    <w:p w14:paraId="3C922517" w14:textId="77777777" w:rsidR="00151028" w:rsidRDefault="00151028" w:rsidP="00151028">
      <w:pPr>
        <w:pStyle w:val="PargrafodaLista"/>
        <w:keepNext/>
        <w:keepLines/>
        <w:widowControl w:val="0"/>
        <w:snapToGrid w:val="0"/>
        <w:spacing w:before="120"/>
        <w:ind w:left="792"/>
        <w:jc w:val="both"/>
      </w:pPr>
    </w:p>
    <w:p w14:paraId="4DA5C057" w14:textId="77777777" w:rsidR="00A96255" w:rsidRPr="00030333" w:rsidRDefault="00A24E91" w:rsidP="004336E8">
      <w:pPr>
        <w:pStyle w:val="Ttulo1"/>
        <w:keepLines/>
        <w:widowControl w:val="0"/>
        <w:numPr>
          <w:ilvl w:val="0"/>
          <w:numId w:val="3"/>
        </w:numPr>
        <w:spacing w:before="120"/>
        <w:jc w:val="both"/>
      </w:pPr>
      <w:r>
        <w:t xml:space="preserve">DA </w:t>
      </w:r>
      <w:r w:rsidR="00A96255" w:rsidRPr="00030333">
        <w:t>RESCISÃO CONTRATUAL</w:t>
      </w:r>
      <w:r w:rsidR="00060656" w:rsidRPr="00060656">
        <w:t xml:space="preserve"> </w:t>
      </w:r>
    </w:p>
    <w:p w14:paraId="6AD0B367" w14:textId="77777777" w:rsidR="00A24E91" w:rsidRPr="00A24E91" w:rsidRDefault="00A24E91" w:rsidP="004336E8">
      <w:pPr>
        <w:pStyle w:val="PargrafodaLista"/>
        <w:keepNext/>
        <w:keepLines/>
        <w:widowControl w:val="0"/>
        <w:numPr>
          <w:ilvl w:val="1"/>
          <w:numId w:val="3"/>
        </w:numPr>
        <w:spacing w:before="120"/>
        <w:ind w:left="993" w:hanging="633"/>
        <w:jc w:val="both"/>
      </w:pPr>
      <w:r w:rsidRPr="00A24E91">
        <w:t>O Contrato poderá ser rescindido por inadimplemento de suas cláusulas ou quando verificados os fatos previstos no art. 78 da Lei nº 8.666/1993, observadas a</w:t>
      </w:r>
      <w:r w:rsidR="00B75445">
        <w:t>s disposições contidas nos artigos</w:t>
      </w:r>
      <w:r w:rsidRPr="00A24E91">
        <w:t xml:space="preserve"> 79 e 80 da referida Lei, assegurado o contraditório e a ampla defesa.</w:t>
      </w:r>
    </w:p>
    <w:p w14:paraId="637F628A" w14:textId="77777777" w:rsidR="00A24E91" w:rsidRPr="00A24E91" w:rsidRDefault="00A24E91" w:rsidP="004336E8">
      <w:pPr>
        <w:pStyle w:val="PargrafodaLista"/>
        <w:keepNext/>
        <w:keepLines/>
        <w:widowControl w:val="0"/>
        <w:numPr>
          <w:ilvl w:val="1"/>
          <w:numId w:val="3"/>
        </w:numPr>
        <w:spacing w:before="120"/>
        <w:ind w:left="993" w:hanging="633"/>
        <w:jc w:val="both"/>
      </w:pPr>
      <w:r w:rsidRPr="00A24E91">
        <w:t xml:space="preserve">Ocorrendo a rescisão, por culpa exclusiva da </w:t>
      </w:r>
      <w:r w:rsidRPr="00A24E91">
        <w:rPr>
          <w:b/>
        </w:rPr>
        <w:t>CONTRATADA</w:t>
      </w:r>
      <w:r w:rsidRPr="00A24E91">
        <w:t>, além das penalidades administrativas cabíveis, esta responderá por perdas e danos e demais cominações legais.</w:t>
      </w:r>
    </w:p>
    <w:p w14:paraId="28F4262B" w14:textId="77777777" w:rsidR="00A24E91" w:rsidRPr="00A24E91" w:rsidRDefault="00A24E91" w:rsidP="004336E8">
      <w:pPr>
        <w:pStyle w:val="PargrafodaLista"/>
        <w:keepNext/>
        <w:keepLines/>
        <w:widowControl w:val="0"/>
        <w:numPr>
          <w:ilvl w:val="1"/>
          <w:numId w:val="3"/>
        </w:numPr>
        <w:spacing w:before="120"/>
        <w:ind w:left="993" w:hanging="633"/>
        <w:jc w:val="both"/>
      </w:pPr>
      <w:r w:rsidRPr="00A24E91">
        <w:t xml:space="preserve">O Contrato também poderá ser rescindido unilateralmente pela </w:t>
      </w:r>
      <w:r w:rsidRPr="00A24E91">
        <w:rPr>
          <w:b/>
        </w:rPr>
        <w:t>CONTRATANTE</w:t>
      </w:r>
      <w:r w:rsidRPr="00A24E91">
        <w:t xml:space="preserve">, por motivo de </w:t>
      </w:r>
      <w:r w:rsidR="00AF5ECC">
        <w:t xml:space="preserve">sua </w:t>
      </w:r>
      <w:r w:rsidRPr="00A24E91">
        <w:t xml:space="preserve">conveniência, notificando-se à </w:t>
      </w:r>
      <w:r w:rsidRPr="00A24E91">
        <w:rPr>
          <w:b/>
        </w:rPr>
        <w:t>CONTRATADA</w:t>
      </w:r>
      <w:r w:rsidRPr="00A24E91">
        <w:t xml:space="preserve"> com antecedência mínima de </w:t>
      </w:r>
      <w:r w:rsidRPr="00A64574">
        <w:t>30 (trinta) dias</w:t>
      </w:r>
      <w:r w:rsidRPr="00A24E91">
        <w:t xml:space="preserve"> e, ainda, por acordo entre as partes.</w:t>
      </w:r>
    </w:p>
    <w:p w14:paraId="396917E3" w14:textId="77777777" w:rsidR="00A96255" w:rsidRPr="005754E9" w:rsidRDefault="00A96255" w:rsidP="004336E8">
      <w:pPr>
        <w:pStyle w:val="Ttulo1"/>
        <w:keepLines/>
        <w:widowControl w:val="0"/>
        <w:numPr>
          <w:ilvl w:val="1"/>
          <w:numId w:val="3"/>
        </w:numPr>
        <w:spacing w:before="120"/>
        <w:ind w:left="993" w:hanging="633"/>
        <w:jc w:val="both"/>
        <w:rPr>
          <w:b w:val="0"/>
          <w:bCs w:val="0"/>
        </w:rPr>
      </w:pPr>
      <w:r w:rsidRPr="00030333">
        <w:rPr>
          <w:b w:val="0"/>
          <w:bCs w:val="0"/>
        </w:rPr>
        <w:t xml:space="preserve">Os procedimentos de rescisão contratual, tanto os amigáveis como os determinados por ato unilateral da </w:t>
      </w:r>
      <w:r w:rsidRPr="00060656">
        <w:rPr>
          <w:bCs w:val="0"/>
        </w:rPr>
        <w:t>CONTRATANTE</w:t>
      </w:r>
      <w:r w:rsidRPr="00030333">
        <w:rPr>
          <w:b w:val="0"/>
          <w:bCs w:val="0"/>
        </w:rPr>
        <w:t xml:space="preserve">, serão formalmente motivados, assegurada, à </w:t>
      </w:r>
      <w:r w:rsidRPr="00060656">
        <w:rPr>
          <w:bCs w:val="0"/>
        </w:rPr>
        <w:t>CONTRATADA</w:t>
      </w:r>
      <w:r w:rsidRPr="00030333">
        <w:rPr>
          <w:b w:val="0"/>
          <w:bCs w:val="0"/>
        </w:rPr>
        <w:t xml:space="preserve">, na segunda hipótese, a produção do contraditório e de ampla defesa, mediante prévia e comprovada intimação da intenção da </w:t>
      </w:r>
      <w:r w:rsidR="005754E9" w:rsidRPr="00060656">
        <w:rPr>
          <w:bCs w:val="0"/>
        </w:rPr>
        <w:t>CONTRATANTE</w:t>
      </w:r>
      <w:r w:rsidR="005754E9" w:rsidRPr="00030333">
        <w:rPr>
          <w:b w:val="0"/>
          <w:bCs w:val="0"/>
        </w:rPr>
        <w:t xml:space="preserve"> </w:t>
      </w:r>
      <w:r w:rsidRPr="00030333">
        <w:rPr>
          <w:b w:val="0"/>
          <w:bCs w:val="0"/>
        </w:rPr>
        <w:t xml:space="preserve">para que, se o </w:t>
      </w:r>
      <w:r w:rsidRPr="005754E9">
        <w:rPr>
          <w:b w:val="0"/>
          <w:bCs w:val="0"/>
        </w:rPr>
        <w:t xml:space="preserve">desejar, a </w:t>
      </w:r>
      <w:r w:rsidRPr="005754E9">
        <w:rPr>
          <w:bCs w:val="0"/>
        </w:rPr>
        <w:t>CONTRATADA</w:t>
      </w:r>
      <w:r w:rsidRPr="005754E9">
        <w:rPr>
          <w:b w:val="0"/>
          <w:bCs w:val="0"/>
        </w:rPr>
        <w:t xml:space="preserve"> apresente defesa no prazo de 5 (cinco) dias úteis contados de seu r</w:t>
      </w:r>
      <w:r w:rsidR="00E9330F">
        <w:rPr>
          <w:b w:val="0"/>
          <w:bCs w:val="0"/>
        </w:rPr>
        <w:t xml:space="preserve">ecebimento e, em hipótese de não </w:t>
      </w:r>
      <w:r w:rsidRPr="005754E9">
        <w:rPr>
          <w:b w:val="0"/>
          <w:bCs w:val="0"/>
        </w:rPr>
        <w:t>acolhimento da defesa, interponha recurso hierárquico no prazo de 5 (cinco) dias úteis contados da intimação c</w:t>
      </w:r>
      <w:r w:rsidR="00060656" w:rsidRPr="005754E9">
        <w:rPr>
          <w:b w:val="0"/>
          <w:bCs w:val="0"/>
        </w:rPr>
        <w:t>omprovada da decisão rescisória.</w:t>
      </w:r>
    </w:p>
    <w:p w14:paraId="0FC63842" w14:textId="37056F3D" w:rsidR="00E357CA" w:rsidRPr="005754E9" w:rsidRDefault="00395D13" w:rsidP="00E149E4">
      <w:pPr>
        <w:pStyle w:val="Ttulo1"/>
        <w:keepLines/>
        <w:widowControl w:val="0"/>
        <w:numPr>
          <w:ilvl w:val="0"/>
          <w:numId w:val="0"/>
        </w:numPr>
        <w:spacing w:before="120"/>
        <w:ind w:left="360"/>
        <w:jc w:val="both"/>
      </w:pPr>
      <w:r w:rsidRPr="005754E9">
        <w:rPr>
          <w:b w:val="0"/>
          <w:bCs w:val="0"/>
        </w:rPr>
        <w:t xml:space="preserve"> </w:t>
      </w:r>
    </w:p>
    <w:p w14:paraId="4268F8D2" w14:textId="77777777" w:rsidR="00A96255" w:rsidRPr="0074075F" w:rsidRDefault="00A96255" w:rsidP="00B415A6">
      <w:pPr>
        <w:pStyle w:val="Ttulo1"/>
        <w:keepLines/>
        <w:widowControl w:val="0"/>
        <w:numPr>
          <w:ilvl w:val="0"/>
          <w:numId w:val="0"/>
        </w:numPr>
        <w:spacing w:before="120"/>
        <w:ind w:left="993"/>
        <w:jc w:val="both"/>
        <w:rPr>
          <w:b w:val="0"/>
          <w:bCs w:val="0"/>
          <w:color w:val="FF0000"/>
        </w:rPr>
      </w:pPr>
    </w:p>
    <w:p w14:paraId="501E56A5" w14:textId="77777777" w:rsidR="0066109D" w:rsidRDefault="0066109D" w:rsidP="00B415A6">
      <w:pPr>
        <w:pStyle w:val="Textbody"/>
        <w:keepNext/>
        <w:keepLines/>
        <w:widowControl w:val="0"/>
        <w:spacing w:before="120" w:after="0"/>
      </w:pPr>
    </w:p>
    <w:p w14:paraId="36EEE749" w14:textId="77777777" w:rsidR="00054708" w:rsidRDefault="00054708" w:rsidP="00B415A6">
      <w:pPr>
        <w:pStyle w:val="Textbody"/>
        <w:keepNext/>
        <w:keepLines/>
        <w:widowControl w:val="0"/>
        <w:spacing w:before="120" w:after="0"/>
        <w:jc w:val="center"/>
      </w:pPr>
      <w:r>
        <w:t>Responsável pelo Termo de Referência</w:t>
      </w:r>
    </w:p>
    <w:p w14:paraId="062BB237" w14:textId="77777777" w:rsidR="00054708" w:rsidRDefault="00054708" w:rsidP="00B415A6">
      <w:pPr>
        <w:pStyle w:val="Textbody"/>
        <w:keepNext/>
        <w:keepLines/>
        <w:widowControl w:val="0"/>
        <w:spacing w:before="120" w:after="0"/>
        <w:jc w:val="center"/>
      </w:pPr>
    </w:p>
    <w:p w14:paraId="5560A186" w14:textId="77777777" w:rsidR="00054708" w:rsidRDefault="00054708" w:rsidP="00B415A6">
      <w:pPr>
        <w:pStyle w:val="Textbody"/>
        <w:keepNext/>
        <w:keepLines/>
        <w:widowControl w:val="0"/>
        <w:spacing w:before="120" w:after="0"/>
        <w:jc w:val="center"/>
      </w:pPr>
      <w:r>
        <w:t>_______________________________</w:t>
      </w:r>
    </w:p>
    <w:p w14:paraId="7AE01180" w14:textId="77777777" w:rsidR="008F2FD1" w:rsidRDefault="008F2FD1" w:rsidP="00B415A6">
      <w:pPr>
        <w:pStyle w:val="Textbody"/>
        <w:keepNext/>
        <w:keepLines/>
        <w:widowControl w:val="0"/>
        <w:spacing w:before="0" w:after="0"/>
        <w:jc w:val="center"/>
        <w:rPr>
          <w:color w:val="FF0000"/>
        </w:rPr>
      </w:pPr>
    </w:p>
    <w:p w14:paraId="010C44EE" w14:textId="77777777" w:rsidR="008F2FD1" w:rsidRDefault="008F2FD1" w:rsidP="00B415A6">
      <w:pPr>
        <w:pStyle w:val="Textbody"/>
        <w:keepNext/>
        <w:keepLines/>
        <w:widowControl w:val="0"/>
        <w:spacing w:before="0" w:after="0"/>
        <w:jc w:val="center"/>
        <w:rPr>
          <w:color w:val="FF0000"/>
        </w:rPr>
      </w:pPr>
    </w:p>
    <w:p w14:paraId="66894BC1" w14:textId="77777777" w:rsidR="00E149E4" w:rsidRDefault="00E149E4" w:rsidP="00B415A6">
      <w:pPr>
        <w:pStyle w:val="Textbody"/>
        <w:keepNext/>
        <w:keepLines/>
        <w:widowControl w:val="0"/>
        <w:spacing w:before="0" w:after="0"/>
        <w:jc w:val="center"/>
        <w:rPr>
          <w:color w:val="FF0000"/>
        </w:rPr>
      </w:pPr>
    </w:p>
    <w:p w14:paraId="4EBD0174" w14:textId="77777777" w:rsidR="008F2FD1" w:rsidRDefault="008F2FD1" w:rsidP="00B415A6">
      <w:pPr>
        <w:pStyle w:val="Textbody"/>
        <w:keepNext/>
        <w:keepLines/>
        <w:widowControl w:val="0"/>
        <w:spacing w:before="0" w:after="0"/>
        <w:jc w:val="center"/>
        <w:rPr>
          <w:color w:val="FF0000"/>
        </w:rPr>
      </w:pPr>
    </w:p>
    <w:p w14:paraId="43ED9250" w14:textId="77777777" w:rsidR="008F2FD1" w:rsidRDefault="008F2FD1" w:rsidP="00B415A6">
      <w:pPr>
        <w:pStyle w:val="Textbody"/>
        <w:keepNext/>
        <w:keepLines/>
        <w:widowControl w:val="0"/>
        <w:spacing w:before="0" w:after="0"/>
        <w:jc w:val="center"/>
        <w:rPr>
          <w:color w:val="FF0000"/>
        </w:rPr>
      </w:pPr>
    </w:p>
    <w:p w14:paraId="0C12DDD5" w14:textId="77777777" w:rsidR="008F2FD1" w:rsidRDefault="008F2FD1" w:rsidP="00B415A6">
      <w:pPr>
        <w:pStyle w:val="Textbody"/>
        <w:keepNext/>
        <w:keepLines/>
        <w:widowControl w:val="0"/>
        <w:spacing w:before="0" w:after="0"/>
        <w:jc w:val="center"/>
        <w:rPr>
          <w:color w:val="FF0000"/>
        </w:rPr>
      </w:pPr>
    </w:p>
    <w:p w14:paraId="2853196F" w14:textId="77777777" w:rsidR="00A96255" w:rsidRPr="00030333" w:rsidRDefault="00A96255" w:rsidP="00B415A6">
      <w:pPr>
        <w:pStyle w:val="Corpodetexto"/>
        <w:keepNext/>
        <w:keepLines/>
        <w:spacing w:before="120"/>
        <w:ind w:right="141"/>
        <w:outlineLvl w:val="0"/>
        <w:rPr>
          <w:b/>
          <w:bCs/>
        </w:rPr>
      </w:pPr>
      <w:r w:rsidRPr="00030333">
        <w:rPr>
          <w:b/>
          <w:bCs/>
        </w:rPr>
        <w:t>CONCEITUAÇÃO</w:t>
      </w:r>
    </w:p>
    <w:p w14:paraId="170382C8" w14:textId="77777777" w:rsidR="00A96255" w:rsidRPr="00030333" w:rsidRDefault="00A96255" w:rsidP="00B415A6">
      <w:pPr>
        <w:pStyle w:val="Corpodetexto"/>
        <w:keepNext/>
        <w:keepLines/>
        <w:spacing w:before="120"/>
        <w:ind w:left="720" w:right="141"/>
        <w:outlineLvl w:val="0"/>
        <w:rPr>
          <w:b/>
          <w:bCs/>
        </w:rPr>
      </w:pPr>
    </w:p>
    <w:p w14:paraId="7CBCE2C2" w14:textId="77777777" w:rsidR="00A96255" w:rsidRPr="00030333" w:rsidRDefault="00A96255" w:rsidP="00B415A6">
      <w:pPr>
        <w:keepNext/>
        <w:keepLines/>
        <w:widowControl w:val="0"/>
        <w:autoSpaceDE w:val="0"/>
        <w:autoSpaceDN w:val="0"/>
        <w:adjustRightInd w:val="0"/>
        <w:spacing w:before="120"/>
        <w:jc w:val="both"/>
      </w:pPr>
      <w:r w:rsidRPr="00030333">
        <w:t>Para fins deste Termo de Referência, conceituam-se:</w:t>
      </w:r>
    </w:p>
    <w:p w14:paraId="75541DD7" w14:textId="77777777" w:rsidR="00A96255" w:rsidRPr="00030333" w:rsidRDefault="00A96255" w:rsidP="00B415A6">
      <w:pPr>
        <w:keepNext/>
        <w:keepLines/>
        <w:widowControl w:val="0"/>
        <w:autoSpaceDE w:val="0"/>
        <w:autoSpaceDN w:val="0"/>
        <w:adjustRightInd w:val="0"/>
        <w:spacing w:before="120"/>
        <w:ind w:left="360"/>
        <w:jc w:val="both"/>
      </w:pPr>
      <w:r w:rsidRPr="00030333">
        <w:rPr>
          <w:b/>
          <w:bCs/>
        </w:rPr>
        <w:t xml:space="preserve">SERVIÇOS CONTINUADOS </w:t>
      </w:r>
      <w:r w:rsidRPr="00030333">
        <w:t>são aqueles serviços auxiliares necessários à Administração para o desempenho de suas atribuições, cuja interrupção possa comprometer a continuidade de suas atividades e cuja contratação deva estender-se por mais de um exercício financeiro.</w:t>
      </w:r>
    </w:p>
    <w:p w14:paraId="3709BA91" w14:textId="77777777" w:rsidR="00A96255" w:rsidRPr="00030333" w:rsidRDefault="00A96255" w:rsidP="00B415A6">
      <w:pPr>
        <w:keepNext/>
        <w:keepLines/>
        <w:widowControl w:val="0"/>
        <w:autoSpaceDE w:val="0"/>
        <w:autoSpaceDN w:val="0"/>
        <w:adjustRightInd w:val="0"/>
        <w:spacing w:before="120"/>
        <w:ind w:left="360"/>
        <w:jc w:val="both"/>
      </w:pPr>
      <w:r w:rsidRPr="00030333">
        <w:rPr>
          <w:b/>
          <w:bCs/>
        </w:rPr>
        <w:t xml:space="preserve">TERMO DE REFERÊNCIA </w:t>
      </w:r>
      <w:r w:rsidRPr="00030333">
        <w:t>é a descrição detalhada do objeto a ser contratado, dos serviços a serem executados, sua frequência e periodicidade, características do pessoal, materiais e equipamentos a serem fornecidos e utilizados, procedimentos a serem seguidos, cuidados, deveres, disciplina, gestão da qualidade, informações a serem prestadas e controles a serem adotados.</w:t>
      </w:r>
    </w:p>
    <w:p w14:paraId="0B471117" w14:textId="77777777" w:rsidR="00A96255" w:rsidRPr="00030333" w:rsidRDefault="00A96255" w:rsidP="00B415A6">
      <w:pPr>
        <w:keepNext/>
        <w:keepLines/>
        <w:widowControl w:val="0"/>
        <w:autoSpaceDE w:val="0"/>
        <w:autoSpaceDN w:val="0"/>
        <w:adjustRightInd w:val="0"/>
        <w:spacing w:before="120"/>
        <w:ind w:left="360"/>
        <w:jc w:val="both"/>
      </w:pPr>
      <w:r w:rsidRPr="00030333">
        <w:rPr>
          <w:b/>
          <w:bCs/>
        </w:rPr>
        <w:t xml:space="preserve">PLANILHA DE CUSTOS E FORMAÇÃO DE PREÇOS </w:t>
      </w:r>
      <w:r w:rsidRPr="00030333">
        <w:t>é o documento a ser apresentado pelas proponentes, contendo o detalhamento dos custos que compõem os preços de sua proposta.</w:t>
      </w:r>
    </w:p>
    <w:p w14:paraId="518DB2BA" w14:textId="77777777" w:rsidR="00A96255" w:rsidRPr="00030333" w:rsidRDefault="00A96255" w:rsidP="00B415A6">
      <w:pPr>
        <w:keepNext/>
        <w:keepLines/>
        <w:widowControl w:val="0"/>
        <w:autoSpaceDE w:val="0"/>
        <w:autoSpaceDN w:val="0"/>
        <w:adjustRightInd w:val="0"/>
        <w:spacing w:before="120"/>
        <w:ind w:left="360"/>
        <w:jc w:val="both"/>
      </w:pPr>
      <w:r w:rsidRPr="00030333">
        <w:rPr>
          <w:b/>
          <w:bCs/>
        </w:rPr>
        <w:t xml:space="preserve">TRIBUTOS </w:t>
      </w:r>
      <w:r w:rsidRPr="00030333">
        <w:t>são os valores referentes ao recolhimento de impostos e contribuições incidentes sobre o faturamento, conforme estabelecido pela legislação vigente.</w:t>
      </w:r>
    </w:p>
    <w:p w14:paraId="440E667B" w14:textId="77777777" w:rsidR="00A96255" w:rsidRPr="00030333" w:rsidRDefault="00A96255" w:rsidP="00B415A6">
      <w:pPr>
        <w:keepNext/>
        <w:keepLines/>
        <w:widowControl w:val="0"/>
        <w:autoSpaceDE w:val="0"/>
        <w:autoSpaceDN w:val="0"/>
        <w:adjustRightInd w:val="0"/>
        <w:spacing w:before="120"/>
        <w:ind w:left="360"/>
        <w:jc w:val="both"/>
      </w:pPr>
      <w:r w:rsidRPr="00030333">
        <w:rPr>
          <w:b/>
          <w:bCs/>
        </w:rPr>
        <w:t xml:space="preserve">FISCAL DO </w:t>
      </w:r>
      <w:r w:rsidR="00DB43E2">
        <w:rPr>
          <w:b/>
          <w:bCs/>
        </w:rPr>
        <w:t>CONTRATO</w:t>
      </w:r>
      <w:r w:rsidRPr="00030333">
        <w:rPr>
          <w:b/>
          <w:bCs/>
        </w:rPr>
        <w:t xml:space="preserve"> </w:t>
      </w:r>
      <w:r w:rsidRPr="00030333">
        <w:t xml:space="preserve">é o representante da Administração, especialmente designado, na forma dos artigos 67 e 73 da Lei nº 8.666/93 para exercer o acompanhamento e a fiscalização da execução contratual, devendo informar a Administração sobre eventuais vícios, irregularidades ou baixa qualidade dos serviços prestados pela </w:t>
      </w:r>
      <w:r w:rsidRPr="00FE71A1">
        <w:rPr>
          <w:b/>
        </w:rPr>
        <w:t>CONTRATADA</w:t>
      </w:r>
      <w:r w:rsidRPr="00030333">
        <w:t>, propor as soluções e as sanções que entender cabíveis para regularização das faltas e defeitos observados.</w:t>
      </w:r>
    </w:p>
    <w:p w14:paraId="777E5F83" w14:textId="77777777" w:rsidR="00A96255" w:rsidRPr="00030333" w:rsidRDefault="00A96255" w:rsidP="00B415A6">
      <w:pPr>
        <w:keepNext/>
        <w:keepLines/>
        <w:widowControl w:val="0"/>
        <w:autoSpaceDE w:val="0"/>
        <w:autoSpaceDN w:val="0"/>
        <w:adjustRightInd w:val="0"/>
        <w:spacing w:before="120"/>
        <w:ind w:left="360"/>
        <w:jc w:val="both"/>
      </w:pPr>
      <w:r w:rsidRPr="00030333">
        <w:rPr>
          <w:b/>
          <w:bCs/>
        </w:rPr>
        <w:t xml:space="preserve">INSTRUMENTO LEGAL </w:t>
      </w:r>
      <w:r w:rsidRPr="00030333">
        <w:t>é todo ato normativo ou instrumento jurídico ao qual seja atribuída força de Lei, que tenha abrangência geral ou coletiva e disponha sobre matéria tutelada pelo Direito Público, tais como acordos, convenções coletivas e decisões normativas trabalhistas.</w:t>
      </w:r>
    </w:p>
    <w:p w14:paraId="462314D5" w14:textId="77777777" w:rsidR="00A96255" w:rsidRPr="00030333" w:rsidRDefault="00A96255" w:rsidP="00B415A6">
      <w:pPr>
        <w:keepNext/>
        <w:keepLines/>
        <w:widowControl w:val="0"/>
        <w:autoSpaceDE w:val="0"/>
        <w:autoSpaceDN w:val="0"/>
        <w:adjustRightInd w:val="0"/>
        <w:spacing w:before="120"/>
        <w:ind w:left="360"/>
        <w:jc w:val="both"/>
      </w:pPr>
      <w:r w:rsidRPr="00030333">
        <w:rPr>
          <w:b/>
          <w:bCs/>
        </w:rPr>
        <w:t xml:space="preserve">REPACTUAÇÃO </w:t>
      </w:r>
      <w:r w:rsidRPr="00030333">
        <w:t xml:space="preserve">é a espécie de reajuste contratual que deve ser utilizada para serviços continuados com dedicação exclusiva da mão de obra, por meio da análise da variação dos custos contratuais, de modo a garantir a manutenção do equilíbrio econômico financeiro do </w:t>
      </w:r>
      <w:r w:rsidR="00DB43E2">
        <w:t>Contrato</w:t>
      </w:r>
      <w:r w:rsidRPr="00030333">
        <w:t>, devendo estar prevista no instrumento convocatório com data vinculada à apresentação das propostas para os custos decorrentes do mercado e do acordo ou convenção coletiva ao qual o orçamento esteja vinculado para os custos decorrentes de mão de obra.</w:t>
      </w:r>
    </w:p>
    <w:p w14:paraId="4AE30D1D" w14:textId="77777777" w:rsidR="00A96255" w:rsidRPr="00030333" w:rsidRDefault="00A96255" w:rsidP="00B415A6">
      <w:pPr>
        <w:keepNext/>
        <w:keepLines/>
        <w:widowControl w:val="0"/>
        <w:autoSpaceDE w:val="0"/>
        <w:autoSpaceDN w:val="0"/>
        <w:adjustRightInd w:val="0"/>
        <w:spacing w:before="120"/>
        <w:ind w:left="360"/>
        <w:jc w:val="both"/>
      </w:pPr>
      <w:r w:rsidRPr="00030333">
        <w:rPr>
          <w:b/>
          <w:bCs/>
        </w:rPr>
        <w:t xml:space="preserve">ORDEM DE SERVIÇO </w:t>
      </w:r>
      <w:r w:rsidRPr="00030333">
        <w:t xml:space="preserve">é o documento utilizado pela Administração para a solicitação, acompanhamento e controle de tarefas relativas à execução dos </w:t>
      </w:r>
      <w:r w:rsidR="00DB43E2">
        <w:t>Contrato</w:t>
      </w:r>
      <w:r w:rsidRPr="00030333">
        <w:t>s de prestação de serviços, que deverá estabelecer quantidades estimativas, prazos e custos da atividade a ser executada, e possibilitar a verificação da conformidade do serviço executado com o solicitado.</w:t>
      </w:r>
    </w:p>
    <w:p w14:paraId="037AF44B" w14:textId="77777777" w:rsidR="00A96255" w:rsidRPr="00030333" w:rsidRDefault="00A96255" w:rsidP="00B415A6">
      <w:pPr>
        <w:keepNext/>
        <w:keepLines/>
        <w:widowControl w:val="0"/>
        <w:autoSpaceDE w:val="0"/>
        <w:autoSpaceDN w:val="0"/>
        <w:adjustRightInd w:val="0"/>
        <w:spacing w:before="120"/>
        <w:ind w:left="360"/>
        <w:jc w:val="both"/>
      </w:pPr>
      <w:r w:rsidRPr="00030333">
        <w:rPr>
          <w:b/>
          <w:bCs/>
        </w:rPr>
        <w:t xml:space="preserve">POSTO DE SERVIÇO </w:t>
      </w:r>
      <w:r w:rsidRPr="00030333">
        <w:t>é a unidade de medida da prestação de serviço caracterizado pelo período durante o qual o posto deverá ser guarnecido por pessoas qualificadas para o desempenho das tarefas.</w:t>
      </w:r>
    </w:p>
    <w:p w14:paraId="1EFAA429" w14:textId="77777777" w:rsidR="00A96255" w:rsidRPr="00030333" w:rsidRDefault="00A96255" w:rsidP="00B415A6">
      <w:pPr>
        <w:keepNext/>
        <w:keepLines/>
        <w:widowControl w:val="0"/>
        <w:autoSpaceDE w:val="0"/>
        <w:autoSpaceDN w:val="0"/>
        <w:adjustRightInd w:val="0"/>
        <w:spacing w:before="120"/>
        <w:ind w:left="360"/>
        <w:jc w:val="both"/>
      </w:pPr>
      <w:r w:rsidRPr="00030333">
        <w:rPr>
          <w:b/>
          <w:bCs/>
        </w:rPr>
        <w:t xml:space="preserve">ADMINISTRAÇÃO </w:t>
      </w:r>
      <w:r w:rsidRPr="00030333">
        <w:t>é a Unidade Gestora responsável pela contratação dos serviços, neste caso, a Superintendência de Seguros Privados – SUSEP.</w:t>
      </w:r>
    </w:p>
    <w:p w14:paraId="2224DAC2" w14:textId="6E107384" w:rsidR="00187406" w:rsidRDefault="00A96255" w:rsidP="00187406">
      <w:pPr>
        <w:keepNext/>
        <w:keepLines/>
        <w:widowControl w:val="0"/>
        <w:spacing w:before="120"/>
        <w:ind w:left="360"/>
        <w:jc w:val="both"/>
      </w:pPr>
      <w:r w:rsidRPr="00030333">
        <w:rPr>
          <w:b/>
          <w:bCs/>
        </w:rPr>
        <w:t xml:space="preserve">PREPOSTO </w:t>
      </w:r>
      <w:r w:rsidRPr="00030333">
        <w:t xml:space="preserve">é o representante da </w:t>
      </w:r>
      <w:r w:rsidRPr="00FE71A1">
        <w:rPr>
          <w:b/>
        </w:rPr>
        <w:t>CONTRATADA</w:t>
      </w:r>
      <w:r w:rsidRPr="00030333">
        <w:t xml:space="preserve">, aceito pela Administração, no local dos serviços, para representá-la na execução do </w:t>
      </w:r>
      <w:r w:rsidR="00DB43E2">
        <w:t>Contrato</w:t>
      </w:r>
      <w:r w:rsidRPr="00030333">
        <w:t>.</w:t>
      </w:r>
      <w:r w:rsidR="00BB4A24">
        <w:t xml:space="preserve"> </w:t>
      </w:r>
    </w:p>
    <w:p w14:paraId="082C6E7E" w14:textId="77777777" w:rsidR="00187406" w:rsidRDefault="00187406">
      <w:r>
        <w:br w:type="page"/>
      </w:r>
    </w:p>
    <w:p w14:paraId="7AE90549" w14:textId="77777777" w:rsidR="00A96255" w:rsidRDefault="00A96255" w:rsidP="00B415A6">
      <w:pPr>
        <w:keepNext/>
        <w:keepLines/>
        <w:widowControl w:val="0"/>
        <w:spacing w:before="120"/>
        <w:jc w:val="center"/>
        <w:rPr>
          <w:b/>
          <w:bCs/>
          <w:sz w:val="22"/>
          <w:szCs w:val="22"/>
        </w:rPr>
      </w:pPr>
      <w:r>
        <w:rPr>
          <w:b/>
          <w:bCs/>
          <w:sz w:val="22"/>
          <w:szCs w:val="22"/>
        </w:rPr>
        <w:t>ANEXO I</w:t>
      </w:r>
    </w:p>
    <w:tbl>
      <w:tblPr>
        <w:tblW w:w="11374" w:type="dxa"/>
        <w:tblInd w:w="-426" w:type="dxa"/>
        <w:tblCellMar>
          <w:left w:w="70" w:type="dxa"/>
          <w:right w:w="70" w:type="dxa"/>
        </w:tblCellMar>
        <w:tblLook w:val="04A0" w:firstRow="1" w:lastRow="0" w:firstColumn="1" w:lastColumn="0" w:noHBand="0" w:noVBand="1"/>
      </w:tblPr>
      <w:tblGrid>
        <w:gridCol w:w="160"/>
        <w:gridCol w:w="1549"/>
        <w:gridCol w:w="1269"/>
        <w:gridCol w:w="2126"/>
        <w:gridCol w:w="1567"/>
        <w:gridCol w:w="985"/>
        <w:gridCol w:w="1275"/>
        <w:gridCol w:w="1276"/>
        <w:gridCol w:w="1167"/>
      </w:tblGrid>
      <w:tr w:rsidR="00445426" w:rsidRPr="00E71E19" w14:paraId="46CE8FEC" w14:textId="77777777" w:rsidTr="004D2020">
        <w:trPr>
          <w:trHeight w:val="315"/>
        </w:trPr>
        <w:tc>
          <w:tcPr>
            <w:tcW w:w="160" w:type="dxa"/>
            <w:tcBorders>
              <w:top w:val="nil"/>
              <w:left w:val="nil"/>
              <w:bottom w:val="nil"/>
              <w:right w:val="nil"/>
            </w:tcBorders>
            <w:shd w:val="clear" w:color="auto" w:fill="auto"/>
            <w:noWrap/>
            <w:vAlign w:val="bottom"/>
            <w:hideMark/>
          </w:tcPr>
          <w:p w14:paraId="455886A5" w14:textId="77777777" w:rsidR="00445426" w:rsidRPr="00E71E19" w:rsidRDefault="00445426" w:rsidP="00445426">
            <w:pPr>
              <w:rPr>
                <w:color w:val="000000"/>
              </w:rPr>
            </w:pPr>
          </w:p>
        </w:tc>
        <w:tc>
          <w:tcPr>
            <w:tcW w:w="1549" w:type="dxa"/>
            <w:tcBorders>
              <w:top w:val="nil"/>
              <w:left w:val="nil"/>
              <w:bottom w:val="nil"/>
              <w:right w:val="nil"/>
            </w:tcBorders>
            <w:shd w:val="clear" w:color="auto" w:fill="auto"/>
            <w:noWrap/>
            <w:vAlign w:val="bottom"/>
            <w:hideMark/>
          </w:tcPr>
          <w:p w14:paraId="70323E08" w14:textId="77777777" w:rsidR="00445426" w:rsidRPr="00E71E19" w:rsidRDefault="00445426" w:rsidP="00445426">
            <w:pPr>
              <w:rPr>
                <w:color w:val="000000"/>
              </w:rPr>
            </w:pPr>
          </w:p>
        </w:tc>
        <w:tc>
          <w:tcPr>
            <w:tcW w:w="1269" w:type="dxa"/>
            <w:tcBorders>
              <w:top w:val="nil"/>
              <w:left w:val="nil"/>
              <w:bottom w:val="nil"/>
              <w:right w:val="nil"/>
            </w:tcBorders>
            <w:shd w:val="clear" w:color="auto" w:fill="auto"/>
            <w:noWrap/>
            <w:vAlign w:val="bottom"/>
            <w:hideMark/>
          </w:tcPr>
          <w:p w14:paraId="5282ADCB" w14:textId="77777777" w:rsidR="00445426" w:rsidRPr="00E71E19" w:rsidRDefault="00445426" w:rsidP="00445426">
            <w:pPr>
              <w:rPr>
                <w:color w:val="000000"/>
              </w:rPr>
            </w:pPr>
          </w:p>
        </w:tc>
        <w:tc>
          <w:tcPr>
            <w:tcW w:w="2126" w:type="dxa"/>
            <w:tcBorders>
              <w:top w:val="nil"/>
              <w:left w:val="nil"/>
              <w:bottom w:val="nil"/>
              <w:right w:val="nil"/>
            </w:tcBorders>
            <w:shd w:val="clear" w:color="auto" w:fill="auto"/>
            <w:noWrap/>
            <w:vAlign w:val="bottom"/>
            <w:hideMark/>
          </w:tcPr>
          <w:p w14:paraId="7A522C5E" w14:textId="77777777" w:rsidR="00445426" w:rsidRPr="00E71E19" w:rsidRDefault="00445426" w:rsidP="00445426">
            <w:pPr>
              <w:rPr>
                <w:color w:val="000000"/>
              </w:rPr>
            </w:pPr>
          </w:p>
        </w:tc>
        <w:tc>
          <w:tcPr>
            <w:tcW w:w="1567" w:type="dxa"/>
            <w:tcBorders>
              <w:top w:val="nil"/>
              <w:left w:val="nil"/>
              <w:bottom w:val="nil"/>
              <w:right w:val="nil"/>
            </w:tcBorders>
            <w:shd w:val="clear" w:color="auto" w:fill="auto"/>
            <w:noWrap/>
            <w:vAlign w:val="bottom"/>
            <w:hideMark/>
          </w:tcPr>
          <w:p w14:paraId="3D7D1A5E" w14:textId="77777777" w:rsidR="00445426" w:rsidRPr="00E71E19" w:rsidRDefault="00445426" w:rsidP="00445426">
            <w:pPr>
              <w:rPr>
                <w:color w:val="000000"/>
              </w:rPr>
            </w:pPr>
          </w:p>
        </w:tc>
        <w:tc>
          <w:tcPr>
            <w:tcW w:w="985" w:type="dxa"/>
            <w:tcBorders>
              <w:top w:val="nil"/>
              <w:left w:val="nil"/>
              <w:bottom w:val="nil"/>
              <w:right w:val="nil"/>
            </w:tcBorders>
            <w:shd w:val="clear" w:color="auto" w:fill="auto"/>
            <w:noWrap/>
            <w:vAlign w:val="bottom"/>
            <w:hideMark/>
          </w:tcPr>
          <w:p w14:paraId="03696AAF" w14:textId="77777777" w:rsidR="00445426" w:rsidRPr="00E71E19" w:rsidRDefault="00445426" w:rsidP="00445426">
            <w:pPr>
              <w:rPr>
                <w:color w:val="000000"/>
              </w:rPr>
            </w:pPr>
          </w:p>
        </w:tc>
        <w:tc>
          <w:tcPr>
            <w:tcW w:w="1275" w:type="dxa"/>
            <w:tcBorders>
              <w:top w:val="nil"/>
              <w:left w:val="nil"/>
              <w:bottom w:val="nil"/>
              <w:right w:val="nil"/>
            </w:tcBorders>
            <w:shd w:val="clear" w:color="auto" w:fill="auto"/>
            <w:noWrap/>
            <w:vAlign w:val="bottom"/>
            <w:hideMark/>
          </w:tcPr>
          <w:p w14:paraId="7E2E6994" w14:textId="77777777" w:rsidR="00445426" w:rsidRPr="00E71E19" w:rsidRDefault="00445426" w:rsidP="00445426">
            <w:pPr>
              <w:rPr>
                <w:color w:val="000000"/>
              </w:rPr>
            </w:pPr>
          </w:p>
        </w:tc>
        <w:tc>
          <w:tcPr>
            <w:tcW w:w="1276" w:type="dxa"/>
            <w:tcBorders>
              <w:top w:val="nil"/>
              <w:left w:val="nil"/>
              <w:bottom w:val="nil"/>
              <w:right w:val="nil"/>
            </w:tcBorders>
            <w:shd w:val="clear" w:color="auto" w:fill="auto"/>
            <w:noWrap/>
            <w:vAlign w:val="bottom"/>
            <w:hideMark/>
          </w:tcPr>
          <w:p w14:paraId="559540D6" w14:textId="77777777" w:rsidR="00445426" w:rsidRPr="00E71E19" w:rsidRDefault="00445426" w:rsidP="00445426">
            <w:pPr>
              <w:rPr>
                <w:color w:val="000000"/>
              </w:rPr>
            </w:pPr>
          </w:p>
        </w:tc>
        <w:tc>
          <w:tcPr>
            <w:tcW w:w="1167" w:type="dxa"/>
            <w:tcBorders>
              <w:top w:val="nil"/>
              <w:left w:val="nil"/>
              <w:bottom w:val="nil"/>
              <w:right w:val="nil"/>
            </w:tcBorders>
            <w:shd w:val="clear" w:color="auto" w:fill="auto"/>
            <w:noWrap/>
            <w:vAlign w:val="bottom"/>
            <w:hideMark/>
          </w:tcPr>
          <w:p w14:paraId="59E52523" w14:textId="77777777" w:rsidR="00445426" w:rsidRPr="00E71E19" w:rsidRDefault="00445426" w:rsidP="00445426">
            <w:pPr>
              <w:rPr>
                <w:color w:val="000000"/>
              </w:rPr>
            </w:pPr>
          </w:p>
        </w:tc>
      </w:tr>
      <w:tr w:rsidR="00445426" w:rsidRPr="00E71E19" w14:paraId="46F57A69" w14:textId="77777777" w:rsidTr="004D2020">
        <w:trPr>
          <w:trHeight w:val="1305"/>
        </w:trPr>
        <w:tc>
          <w:tcPr>
            <w:tcW w:w="160" w:type="dxa"/>
            <w:tcBorders>
              <w:top w:val="nil"/>
              <w:left w:val="nil"/>
              <w:bottom w:val="nil"/>
              <w:right w:val="nil"/>
            </w:tcBorders>
            <w:shd w:val="clear" w:color="auto" w:fill="auto"/>
            <w:noWrap/>
            <w:vAlign w:val="bottom"/>
            <w:hideMark/>
          </w:tcPr>
          <w:p w14:paraId="7D743343" w14:textId="77777777" w:rsidR="00445426" w:rsidRPr="00E71E19" w:rsidRDefault="00445426" w:rsidP="00445426">
            <w:pPr>
              <w:tabs>
                <w:tab w:val="left" w:pos="1134"/>
              </w:tabs>
              <w:overflowPunct w:val="0"/>
              <w:autoSpaceDE w:val="0"/>
              <w:autoSpaceDN w:val="0"/>
              <w:adjustRightInd w:val="0"/>
              <w:ind w:left="142" w:right="142" w:firstLine="567"/>
              <w:jc w:val="center"/>
              <w:rPr>
                <w:color w:val="000000"/>
              </w:rPr>
            </w:pPr>
          </w:p>
        </w:tc>
        <w:tc>
          <w:tcPr>
            <w:tcW w:w="1549" w:type="dxa"/>
            <w:tcBorders>
              <w:top w:val="single" w:sz="8" w:space="0" w:color="auto"/>
              <w:left w:val="single" w:sz="8" w:space="0" w:color="auto"/>
              <w:bottom w:val="nil"/>
              <w:right w:val="nil"/>
            </w:tcBorders>
            <w:shd w:val="clear" w:color="auto" w:fill="auto"/>
            <w:noWrap/>
            <w:vAlign w:val="bottom"/>
            <w:hideMark/>
          </w:tcPr>
          <w:p w14:paraId="0477FFD0" w14:textId="7014AB7C" w:rsidR="00445426" w:rsidRPr="00E71E19" w:rsidRDefault="00445426" w:rsidP="00445426">
            <w:pPr>
              <w:tabs>
                <w:tab w:val="left" w:pos="1134"/>
              </w:tabs>
              <w:overflowPunct w:val="0"/>
              <w:autoSpaceDE w:val="0"/>
              <w:autoSpaceDN w:val="0"/>
              <w:adjustRightInd w:val="0"/>
              <w:ind w:right="142"/>
              <w:rPr>
                <w:b/>
              </w:rPr>
            </w:pPr>
            <w:r w:rsidRPr="00E71E19">
              <w:rPr>
                <w:b/>
              </w:rPr>
              <w:t>PLANILHA DE CUSTOS</w:t>
            </w:r>
          </w:p>
          <w:p w14:paraId="0A9D802B" w14:textId="77777777" w:rsidR="00445426" w:rsidRPr="00E71E19" w:rsidRDefault="00445426" w:rsidP="00445426">
            <w:pPr>
              <w:rPr>
                <w:color w:val="000000"/>
              </w:rPr>
            </w:pPr>
          </w:p>
        </w:tc>
        <w:tc>
          <w:tcPr>
            <w:tcW w:w="1269" w:type="dxa"/>
            <w:tcBorders>
              <w:top w:val="single" w:sz="8" w:space="0" w:color="auto"/>
              <w:left w:val="single" w:sz="8" w:space="0" w:color="auto"/>
              <w:bottom w:val="nil"/>
              <w:right w:val="single" w:sz="8" w:space="0" w:color="auto"/>
            </w:tcBorders>
            <w:shd w:val="clear" w:color="000000" w:fill="D8D8D8"/>
            <w:vAlign w:val="bottom"/>
            <w:hideMark/>
          </w:tcPr>
          <w:p w14:paraId="574AAE89" w14:textId="77777777" w:rsidR="00445426" w:rsidRPr="00E71E19" w:rsidRDefault="00445426" w:rsidP="00445426">
            <w:pPr>
              <w:jc w:val="center"/>
              <w:rPr>
                <w:b/>
                <w:bCs/>
                <w:color w:val="000000"/>
              </w:rPr>
            </w:pPr>
            <w:r w:rsidRPr="00E71E19">
              <w:rPr>
                <w:b/>
                <w:bCs/>
                <w:color w:val="000000"/>
              </w:rPr>
              <w:t>Tipo de Chamada e área das chamadas (A)</w:t>
            </w:r>
          </w:p>
        </w:tc>
        <w:tc>
          <w:tcPr>
            <w:tcW w:w="2126" w:type="dxa"/>
            <w:tcBorders>
              <w:top w:val="single" w:sz="8" w:space="0" w:color="auto"/>
              <w:left w:val="nil"/>
              <w:bottom w:val="nil"/>
              <w:right w:val="single" w:sz="8" w:space="0" w:color="auto"/>
            </w:tcBorders>
            <w:shd w:val="clear" w:color="000000" w:fill="D8D8D8"/>
            <w:vAlign w:val="bottom"/>
            <w:hideMark/>
          </w:tcPr>
          <w:p w14:paraId="6716B175" w14:textId="77777777" w:rsidR="00445426" w:rsidRPr="00E71E19" w:rsidRDefault="00445426" w:rsidP="00445426">
            <w:pPr>
              <w:jc w:val="center"/>
              <w:rPr>
                <w:b/>
                <w:bCs/>
                <w:color w:val="000000"/>
              </w:rPr>
            </w:pPr>
            <w:r w:rsidRPr="00E71E19">
              <w:rPr>
                <w:b/>
                <w:bCs/>
                <w:color w:val="000000"/>
              </w:rPr>
              <w:t>UNIDADE (B)</w:t>
            </w:r>
          </w:p>
        </w:tc>
        <w:tc>
          <w:tcPr>
            <w:tcW w:w="1567" w:type="dxa"/>
            <w:tcBorders>
              <w:top w:val="single" w:sz="8" w:space="0" w:color="auto"/>
              <w:left w:val="nil"/>
              <w:bottom w:val="nil"/>
              <w:right w:val="single" w:sz="8" w:space="0" w:color="auto"/>
            </w:tcBorders>
            <w:shd w:val="clear" w:color="000000" w:fill="D8D8D8"/>
            <w:vAlign w:val="bottom"/>
            <w:hideMark/>
          </w:tcPr>
          <w:p w14:paraId="6CA2C0B9" w14:textId="77777777" w:rsidR="00445426" w:rsidRPr="00E71E19" w:rsidRDefault="00445426" w:rsidP="00445426">
            <w:pPr>
              <w:jc w:val="center"/>
              <w:rPr>
                <w:b/>
                <w:bCs/>
                <w:color w:val="000000"/>
              </w:rPr>
            </w:pPr>
            <w:r w:rsidRPr="00E71E19">
              <w:rPr>
                <w:b/>
                <w:bCs/>
                <w:color w:val="000000"/>
              </w:rPr>
              <w:t>Qtd estimada de minutos</w:t>
            </w:r>
            <w:r w:rsidRPr="00E71E19">
              <w:rPr>
                <w:b/>
                <w:bCs/>
                <w:color w:val="D8D8D8"/>
              </w:rPr>
              <w:t>"</w:t>
            </w:r>
            <w:r w:rsidRPr="00E71E19">
              <w:rPr>
                <w:b/>
                <w:bCs/>
                <w:color w:val="000000"/>
              </w:rPr>
              <w:t>(C)</w:t>
            </w:r>
            <w:r w:rsidRPr="00E71E19">
              <w:rPr>
                <w:b/>
                <w:bCs/>
                <w:color w:val="D8D8D8"/>
              </w:rPr>
              <w:t>"</w:t>
            </w:r>
          </w:p>
        </w:tc>
        <w:tc>
          <w:tcPr>
            <w:tcW w:w="985" w:type="dxa"/>
            <w:tcBorders>
              <w:top w:val="single" w:sz="8" w:space="0" w:color="auto"/>
              <w:left w:val="nil"/>
              <w:bottom w:val="nil"/>
              <w:right w:val="single" w:sz="8" w:space="0" w:color="auto"/>
            </w:tcBorders>
            <w:shd w:val="clear" w:color="000000" w:fill="D8D8D8"/>
            <w:vAlign w:val="bottom"/>
            <w:hideMark/>
          </w:tcPr>
          <w:p w14:paraId="3AC876A3" w14:textId="77777777" w:rsidR="00445426" w:rsidRPr="00E71E19" w:rsidRDefault="00445426" w:rsidP="00445426">
            <w:pPr>
              <w:jc w:val="center"/>
              <w:rPr>
                <w:b/>
                <w:bCs/>
                <w:color w:val="000000"/>
              </w:rPr>
            </w:pPr>
            <w:r w:rsidRPr="00E71E19">
              <w:rPr>
                <w:b/>
                <w:bCs/>
                <w:color w:val="000000"/>
              </w:rPr>
              <w:t>Preço por minuto (D)</w:t>
            </w:r>
          </w:p>
        </w:tc>
        <w:tc>
          <w:tcPr>
            <w:tcW w:w="1275" w:type="dxa"/>
            <w:tcBorders>
              <w:top w:val="single" w:sz="8" w:space="0" w:color="auto"/>
              <w:left w:val="nil"/>
              <w:bottom w:val="nil"/>
              <w:right w:val="single" w:sz="8" w:space="0" w:color="auto"/>
            </w:tcBorders>
            <w:shd w:val="clear" w:color="000000" w:fill="D8D8D8"/>
            <w:vAlign w:val="bottom"/>
            <w:hideMark/>
          </w:tcPr>
          <w:p w14:paraId="377C27C1" w14:textId="77777777" w:rsidR="00445426" w:rsidRPr="00E71E19" w:rsidRDefault="00445426" w:rsidP="00445426">
            <w:pPr>
              <w:jc w:val="center"/>
              <w:rPr>
                <w:b/>
                <w:bCs/>
                <w:color w:val="000000"/>
              </w:rPr>
            </w:pPr>
            <w:r w:rsidRPr="00E71E19">
              <w:rPr>
                <w:b/>
                <w:bCs/>
                <w:color w:val="000000"/>
              </w:rPr>
              <w:t>% Desconto ofertado (E)</w:t>
            </w:r>
          </w:p>
        </w:tc>
        <w:tc>
          <w:tcPr>
            <w:tcW w:w="1276" w:type="dxa"/>
            <w:tcBorders>
              <w:top w:val="single" w:sz="8" w:space="0" w:color="auto"/>
              <w:left w:val="nil"/>
              <w:bottom w:val="nil"/>
              <w:right w:val="single" w:sz="8" w:space="0" w:color="auto"/>
            </w:tcBorders>
            <w:shd w:val="clear" w:color="000000" w:fill="D8D8D8"/>
            <w:vAlign w:val="bottom"/>
            <w:hideMark/>
          </w:tcPr>
          <w:p w14:paraId="310DD71A" w14:textId="77777777" w:rsidR="00445426" w:rsidRPr="00E71E19" w:rsidRDefault="00445426" w:rsidP="00445426">
            <w:pPr>
              <w:jc w:val="center"/>
              <w:rPr>
                <w:b/>
                <w:bCs/>
                <w:color w:val="000000"/>
              </w:rPr>
            </w:pPr>
            <w:r w:rsidRPr="00E71E19">
              <w:rPr>
                <w:b/>
                <w:bCs/>
                <w:color w:val="000000"/>
              </w:rPr>
              <w:t>% Impostos e taxas incidentes (F)</w:t>
            </w:r>
          </w:p>
        </w:tc>
        <w:tc>
          <w:tcPr>
            <w:tcW w:w="1167" w:type="dxa"/>
            <w:tcBorders>
              <w:top w:val="single" w:sz="8" w:space="0" w:color="auto"/>
              <w:left w:val="nil"/>
              <w:bottom w:val="nil"/>
              <w:right w:val="single" w:sz="8" w:space="0" w:color="auto"/>
            </w:tcBorders>
            <w:shd w:val="clear" w:color="000000" w:fill="D8D8D8"/>
            <w:vAlign w:val="bottom"/>
            <w:hideMark/>
          </w:tcPr>
          <w:p w14:paraId="7B01DEED" w14:textId="77777777" w:rsidR="00445426" w:rsidRPr="00E71E19" w:rsidRDefault="00445426" w:rsidP="00445426">
            <w:pPr>
              <w:jc w:val="center"/>
              <w:rPr>
                <w:b/>
                <w:bCs/>
                <w:color w:val="000000"/>
              </w:rPr>
            </w:pPr>
            <w:r w:rsidRPr="00E71E19">
              <w:rPr>
                <w:b/>
                <w:bCs/>
                <w:color w:val="000000"/>
              </w:rPr>
              <w:t xml:space="preserve">Valor MENSAL c/ impostos e taxas </w:t>
            </w:r>
          </w:p>
          <w:p w14:paraId="11D22C2D" w14:textId="77777777" w:rsidR="00445426" w:rsidRPr="00E71E19" w:rsidRDefault="00445426" w:rsidP="00445426">
            <w:pPr>
              <w:jc w:val="center"/>
              <w:rPr>
                <w:bCs/>
                <w:color w:val="000000"/>
              </w:rPr>
            </w:pPr>
            <w:r w:rsidRPr="00E71E19">
              <w:rPr>
                <w:bCs/>
                <w:color w:val="000000"/>
              </w:rPr>
              <w:t>(CxD) com incidência de E e F</w:t>
            </w:r>
          </w:p>
        </w:tc>
      </w:tr>
      <w:tr w:rsidR="00445426" w:rsidRPr="00E71E19" w14:paraId="3287086A" w14:textId="77777777" w:rsidTr="004D2020">
        <w:trPr>
          <w:trHeight w:val="315"/>
        </w:trPr>
        <w:tc>
          <w:tcPr>
            <w:tcW w:w="160" w:type="dxa"/>
            <w:tcBorders>
              <w:top w:val="nil"/>
              <w:left w:val="nil"/>
              <w:bottom w:val="nil"/>
              <w:right w:val="nil"/>
            </w:tcBorders>
            <w:shd w:val="clear" w:color="auto" w:fill="auto"/>
            <w:noWrap/>
            <w:vAlign w:val="bottom"/>
            <w:hideMark/>
          </w:tcPr>
          <w:p w14:paraId="5265F399" w14:textId="77777777" w:rsidR="00445426" w:rsidRPr="00E71E19" w:rsidRDefault="00445426" w:rsidP="00445426">
            <w:pPr>
              <w:rPr>
                <w:color w:val="000000"/>
              </w:rPr>
            </w:pPr>
          </w:p>
        </w:tc>
        <w:tc>
          <w:tcPr>
            <w:tcW w:w="1549" w:type="dxa"/>
            <w:vMerge w:val="restart"/>
            <w:tcBorders>
              <w:top w:val="single" w:sz="8" w:space="0" w:color="auto"/>
              <w:left w:val="single" w:sz="8" w:space="0" w:color="auto"/>
              <w:bottom w:val="nil"/>
              <w:right w:val="single" w:sz="8" w:space="0" w:color="auto"/>
            </w:tcBorders>
            <w:shd w:val="clear" w:color="auto" w:fill="auto"/>
            <w:noWrap/>
            <w:vAlign w:val="bottom"/>
            <w:hideMark/>
          </w:tcPr>
          <w:p w14:paraId="2C3F0C2D" w14:textId="77777777" w:rsidR="00445426" w:rsidRPr="00E71E19" w:rsidRDefault="00445426" w:rsidP="00445426">
            <w:pPr>
              <w:jc w:val="center"/>
              <w:rPr>
                <w:color w:val="000000"/>
              </w:rPr>
            </w:pPr>
            <w:r w:rsidRPr="00E71E19">
              <w:rPr>
                <w:color w:val="000000"/>
              </w:rPr>
              <w:t>FIXO - FIXO</w:t>
            </w:r>
          </w:p>
        </w:tc>
        <w:tc>
          <w:tcPr>
            <w:tcW w:w="1269" w:type="dxa"/>
            <w:tcBorders>
              <w:top w:val="single" w:sz="8" w:space="0" w:color="auto"/>
              <w:left w:val="nil"/>
              <w:bottom w:val="single" w:sz="4" w:space="0" w:color="auto"/>
              <w:right w:val="single" w:sz="4" w:space="0" w:color="auto"/>
            </w:tcBorders>
            <w:shd w:val="clear" w:color="000000" w:fill="F2F2F2"/>
            <w:noWrap/>
            <w:vAlign w:val="bottom"/>
            <w:hideMark/>
          </w:tcPr>
          <w:p w14:paraId="09C2DACA" w14:textId="77777777" w:rsidR="00445426" w:rsidRPr="00E71E19" w:rsidRDefault="00445426" w:rsidP="00445426">
            <w:pPr>
              <w:rPr>
                <w:color w:val="000000"/>
              </w:rPr>
            </w:pPr>
            <w:r w:rsidRPr="00E71E19">
              <w:rPr>
                <w:color w:val="000000"/>
              </w:rPr>
              <w:t>Fixo Local</w:t>
            </w:r>
          </w:p>
        </w:tc>
        <w:tc>
          <w:tcPr>
            <w:tcW w:w="2126" w:type="dxa"/>
            <w:tcBorders>
              <w:top w:val="single" w:sz="8" w:space="0" w:color="auto"/>
              <w:left w:val="nil"/>
              <w:bottom w:val="single" w:sz="4" w:space="0" w:color="auto"/>
              <w:right w:val="single" w:sz="4" w:space="0" w:color="auto"/>
            </w:tcBorders>
            <w:shd w:val="clear" w:color="000000" w:fill="F2F2F2"/>
            <w:noWrap/>
            <w:vAlign w:val="bottom"/>
            <w:hideMark/>
          </w:tcPr>
          <w:p w14:paraId="135032F4" w14:textId="77777777" w:rsidR="00445426" w:rsidRPr="00E71E19" w:rsidRDefault="00445426" w:rsidP="00445426">
            <w:pPr>
              <w:jc w:val="center"/>
              <w:rPr>
                <w:color w:val="000000"/>
              </w:rPr>
            </w:pPr>
            <w:r w:rsidRPr="00E71E19">
              <w:rPr>
                <w:color w:val="000000"/>
              </w:rPr>
              <w:t>minutos</w:t>
            </w:r>
          </w:p>
        </w:tc>
        <w:tc>
          <w:tcPr>
            <w:tcW w:w="1567" w:type="dxa"/>
            <w:tcBorders>
              <w:top w:val="single" w:sz="8" w:space="0" w:color="auto"/>
              <w:left w:val="nil"/>
              <w:bottom w:val="single" w:sz="4" w:space="0" w:color="auto"/>
              <w:right w:val="single" w:sz="4" w:space="0" w:color="auto"/>
            </w:tcBorders>
            <w:shd w:val="clear" w:color="000000" w:fill="F2F2F2"/>
            <w:noWrap/>
            <w:vAlign w:val="bottom"/>
          </w:tcPr>
          <w:p w14:paraId="06BF7DA1" w14:textId="7F0D68E8" w:rsidR="00445426" w:rsidRPr="00E71E19" w:rsidRDefault="00317EFA" w:rsidP="00445426">
            <w:pPr>
              <w:jc w:val="right"/>
              <w:rPr>
                <w:color w:val="000000"/>
              </w:rPr>
            </w:pPr>
            <w:r>
              <w:rPr>
                <w:color w:val="000000"/>
              </w:rPr>
              <w:t>3700</w:t>
            </w:r>
          </w:p>
        </w:tc>
        <w:tc>
          <w:tcPr>
            <w:tcW w:w="985" w:type="dxa"/>
            <w:tcBorders>
              <w:top w:val="single" w:sz="8" w:space="0" w:color="auto"/>
              <w:left w:val="nil"/>
              <w:bottom w:val="single" w:sz="4" w:space="0" w:color="auto"/>
              <w:right w:val="single" w:sz="4" w:space="0" w:color="auto"/>
            </w:tcBorders>
            <w:shd w:val="clear" w:color="000000" w:fill="F2F2F2"/>
            <w:noWrap/>
            <w:vAlign w:val="bottom"/>
          </w:tcPr>
          <w:p w14:paraId="7B434BCC" w14:textId="6C5E5DA0" w:rsidR="00445426" w:rsidRPr="00E71E19" w:rsidRDefault="00445426" w:rsidP="00445426">
            <w:pPr>
              <w:rPr>
                <w:color w:val="000000"/>
              </w:rPr>
            </w:pPr>
          </w:p>
        </w:tc>
        <w:tc>
          <w:tcPr>
            <w:tcW w:w="1275" w:type="dxa"/>
            <w:tcBorders>
              <w:top w:val="single" w:sz="8" w:space="0" w:color="auto"/>
              <w:left w:val="nil"/>
              <w:bottom w:val="single" w:sz="4" w:space="0" w:color="auto"/>
              <w:right w:val="single" w:sz="4" w:space="0" w:color="auto"/>
            </w:tcBorders>
            <w:shd w:val="clear" w:color="000000" w:fill="F2F2F2"/>
            <w:noWrap/>
            <w:vAlign w:val="bottom"/>
          </w:tcPr>
          <w:p w14:paraId="5FBFC7CB" w14:textId="77777777" w:rsidR="00445426" w:rsidRPr="00E71E19" w:rsidRDefault="00445426" w:rsidP="00445426">
            <w:pPr>
              <w:rPr>
                <w:color w:val="000000"/>
              </w:rPr>
            </w:pPr>
          </w:p>
        </w:tc>
        <w:tc>
          <w:tcPr>
            <w:tcW w:w="1276" w:type="dxa"/>
            <w:tcBorders>
              <w:top w:val="single" w:sz="8" w:space="0" w:color="auto"/>
              <w:left w:val="nil"/>
              <w:bottom w:val="single" w:sz="4" w:space="0" w:color="auto"/>
              <w:right w:val="single" w:sz="4" w:space="0" w:color="auto"/>
            </w:tcBorders>
            <w:shd w:val="clear" w:color="000000" w:fill="F2F2F2"/>
            <w:noWrap/>
            <w:vAlign w:val="bottom"/>
          </w:tcPr>
          <w:p w14:paraId="5B60AC28" w14:textId="77777777" w:rsidR="00445426" w:rsidRPr="00E71E19" w:rsidRDefault="00445426" w:rsidP="00445426">
            <w:pPr>
              <w:rPr>
                <w:color w:val="000000"/>
              </w:rPr>
            </w:pPr>
          </w:p>
        </w:tc>
        <w:tc>
          <w:tcPr>
            <w:tcW w:w="1167" w:type="dxa"/>
            <w:tcBorders>
              <w:top w:val="single" w:sz="8" w:space="0" w:color="auto"/>
              <w:left w:val="nil"/>
              <w:bottom w:val="single" w:sz="4" w:space="0" w:color="auto"/>
              <w:right w:val="single" w:sz="8" w:space="0" w:color="auto"/>
            </w:tcBorders>
            <w:shd w:val="clear" w:color="000000" w:fill="F2F2F2"/>
            <w:noWrap/>
            <w:vAlign w:val="bottom"/>
          </w:tcPr>
          <w:p w14:paraId="26B96C93" w14:textId="2A327279" w:rsidR="00445426" w:rsidRPr="00E71E19" w:rsidRDefault="00445426" w:rsidP="00445426">
            <w:pPr>
              <w:rPr>
                <w:color w:val="000000"/>
              </w:rPr>
            </w:pPr>
          </w:p>
        </w:tc>
      </w:tr>
      <w:tr w:rsidR="00445426" w:rsidRPr="00E71E19" w14:paraId="418EA881" w14:textId="77777777" w:rsidTr="004D2020">
        <w:trPr>
          <w:trHeight w:val="315"/>
        </w:trPr>
        <w:tc>
          <w:tcPr>
            <w:tcW w:w="160" w:type="dxa"/>
            <w:tcBorders>
              <w:top w:val="nil"/>
              <w:left w:val="nil"/>
              <w:bottom w:val="nil"/>
              <w:right w:val="nil"/>
            </w:tcBorders>
            <w:shd w:val="clear" w:color="auto" w:fill="auto"/>
            <w:noWrap/>
            <w:vAlign w:val="bottom"/>
            <w:hideMark/>
          </w:tcPr>
          <w:p w14:paraId="015A8927" w14:textId="77777777" w:rsidR="00445426" w:rsidRPr="00E71E19" w:rsidRDefault="00445426" w:rsidP="00445426">
            <w:pPr>
              <w:rPr>
                <w:color w:val="000000"/>
              </w:rPr>
            </w:pPr>
          </w:p>
        </w:tc>
        <w:tc>
          <w:tcPr>
            <w:tcW w:w="1549" w:type="dxa"/>
            <w:vMerge/>
            <w:tcBorders>
              <w:top w:val="single" w:sz="8" w:space="0" w:color="auto"/>
              <w:left w:val="single" w:sz="8" w:space="0" w:color="auto"/>
              <w:bottom w:val="nil"/>
              <w:right w:val="single" w:sz="8" w:space="0" w:color="auto"/>
            </w:tcBorders>
            <w:vAlign w:val="center"/>
            <w:hideMark/>
          </w:tcPr>
          <w:p w14:paraId="094C4AF4" w14:textId="77777777" w:rsidR="00445426" w:rsidRPr="00E71E19" w:rsidRDefault="00445426" w:rsidP="00445426">
            <w:pPr>
              <w:rPr>
                <w:color w:val="000000"/>
              </w:rPr>
            </w:pPr>
          </w:p>
        </w:tc>
        <w:tc>
          <w:tcPr>
            <w:tcW w:w="1269" w:type="dxa"/>
            <w:tcBorders>
              <w:top w:val="nil"/>
              <w:left w:val="nil"/>
              <w:bottom w:val="single" w:sz="4" w:space="0" w:color="auto"/>
              <w:right w:val="single" w:sz="4" w:space="0" w:color="auto"/>
            </w:tcBorders>
            <w:shd w:val="clear" w:color="auto" w:fill="auto"/>
            <w:noWrap/>
            <w:vAlign w:val="bottom"/>
            <w:hideMark/>
          </w:tcPr>
          <w:p w14:paraId="4EE42571" w14:textId="77777777" w:rsidR="00445426" w:rsidRPr="00E71E19" w:rsidRDefault="00445426" w:rsidP="00445426">
            <w:pPr>
              <w:rPr>
                <w:color w:val="000000"/>
              </w:rPr>
            </w:pPr>
            <w:r w:rsidRPr="00E71E19">
              <w:rPr>
                <w:color w:val="000000"/>
              </w:rPr>
              <w:t>Fixo Intra-estadual</w:t>
            </w:r>
          </w:p>
        </w:tc>
        <w:tc>
          <w:tcPr>
            <w:tcW w:w="2126" w:type="dxa"/>
            <w:tcBorders>
              <w:top w:val="single" w:sz="8" w:space="0" w:color="auto"/>
              <w:left w:val="nil"/>
              <w:bottom w:val="single" w:sz="4" w:space="0" w:color="auto"/>
              <w:right w:val="single" w:sz="4" w:space="0" w:color="auto"/>
            </w:tcBorders>
            <w:shd w:val="clear" w:color="000000" w:fill="F2F2F2"/>
            <w:noWrap/>
            <w:vAlign w:val="bottom"/>
            <w:hideMark/>
          </w:tcPr>
          <w:p w14:paraId="217D4B3D" w14:textId="77777777" w:rsidR="00445426" w:rsidRPr="00E71E19" w:rsidRDefault="00445426" w:rsidP="00445426">
            <w:pPr>
              <w:jc w:val="center"/>
              <w:rPr>
                <w:color w:val="000000"/>
              </w:rPr>
            </w:pPr>
            <w:r w:rsidRPr="00E71E19">
              <w:rPr>
                <w:color w:val="000000"/>
              </w:rPr>
              <w:t>minutos</w:t>
            </w:r>
          </w:p>
        </w:tc>
        <w:tc>
          <w:tcPr>
            <w:tcW w:w="1567" w:type="dxa"/>
            <w:tcBorders>
              <w:top w:val="nil"/>
              <w:left w:val="nil"/>
              <w:bottom w:val="single" w:sz="4" w:space="0" w:color="auto"/>
              <w:right w:val="single" w:sz="4" w:space="0" w:color="auto"/>
            </w:tcBorders>
            <w:shd w:val="clear" w:color="auto" w:fill="auto"/>
            <w:noWrap/>
            <w:vAlign w:val="bottom"/>
          </w:tcPr>
          <w:p w14:paraId="5EBC2399" w14:textId="407E7F99" w:rsidR="00445426" w:rsidRPr="00E71E19" w:rsidRDefault="00317EFA" w:rsidP="00445426">
            <w:pPr>
              <w:jc w:val="right"/>
              <w:rPr>
                <w:color w:val="000000"/>
              </w:rPr>
            </w:pPr>
            <w:r>
              <w:rPr>
                <w:color w:val="000000"/>
              </w:rPr>
              <w:t>900</w:t>
            </w:r>
          </w:p>
        </w:tc>
        <w:tc>
          <w:tcPr>
            <w:tcW w:w="985" w:type="dxa"/>
            <w:tcBorders>
              <w:top w:val="nil"/>
              <w:left w:val="nil"/>
              <w:bottom w:val="single" w:sz="4" w:space="0" w:color="auto"/>
              <w:right w:val="single" w:sz="4" w:space="0" w:color="auto"/>
            </w:tcBorders>
            <w:shd w:val="clear" w:color="auto" w:fill="auto"/>
            <w:noWrap/>
            <w:vAlign w:val="bottom"/>
          </w:tcPr>
          <w:p w14:paraId="72AE8683" w14:textId="4335526E" w:rsidR="00445426" w:rsidRPr="00E71E19" w:rsidRDefault="00445426" w:rsidP="00445426">
            <w:pPr>
              <w:rPr>
                <w:color w:val="000000"/>
              </w:rPr>
            </w:pPr>
          </w:p>
        </w:tc>
        <w:tc>
          <w:tcPr>
            <w:tcW w:w="1275" w:type="dxa"/>
            <w:tcBorders>
              <w:top w:val="single" w:sz="8" w:space="0" w:color="auto"/>
              <w:left w:val="nil"/>
              <w:bottom w:val="single" w:sz="4" w:space="0" w:color="auto"/>
              <w:right w:val="single" w:sz="4" w:space="0" w:color="auto"/>
            </w:tcBorders>
            <w:shd w:val="clear" w:color="000000" w:fill="F2F2F2"/>
            <w:noWrap/>
            <w:vAlign w:val="bottom"/>
          </w:tcPr>
          <w:p w14:paraId="2C6B38F1" w14:textId="77777777" w:rsidR="00445426" w:rsidRPr="00E71E19" w:rsidRDefault="00445426" w:rsidP="00445426">
            <w:pPr>
              <w:rPr>
                <w:color w:val="000000"/>
              </w:rPr>
            </w:pPr>
          </w:p>
        </w:tc>
        <w:tc>
          <w:tcPr>
            <w:tcW w:w="1276" w:type="dxa"/>
            <w:tcBorders>
              <w:top w:val="single" w:sz="8" w:space="0" w:color="auto"/>
              <w:left w:val="nil"/>
              <w:bottom w:val="single" w:sz="4" w:space="0" w:color="auto"/>
              <w:right w:val="single" w:sz="4" w:space="0" w:color="auto"/>
            </w:tcBorders>
            <w:shd w:val="clear" w:color="000000" w:fill="F2F2F2"/>
            <w:noWrap/>
            <w:vAlign w:val="bottom"/>
          </w:tcPr>
          <w:p w14:paraId="28743804" w14:textId="77777777" w:rsidR="00445426" w:rsidRPr="00E71E19" w:rsidRDefault="00445426" w:rsidP="00445426">
            <w:pPr>
              <w:rPr>
                <w:color w:val="000000"/>
              </w:rPr>
            </w:pPr>
          </w:p>
        </w:tc>
        <w:tc>
          <w:tcPr>
            <w:tcW w:w="1167" w:type="dxa"/>
            <w:tcBorders>
              <w:top w:val="single" w:sz="8" w:space="0" w:color="auto"/>
              <w:left w:val="nil"/>
              <w:bottom w:val="single" w:sz="4" w:space="0" w:color="auto"/>
              <w:right w:val="single" w:sz="8" w:space="0" w:color="auto"/>
            </w:tcBorders>
            <w:shd w:val="clear" w:color="000000" w:fill="F2F2F2"/>
            <w:noWrap/>
            <w:vAlign w:val="bottom"/>
          </w:tcPr>
          <w:p w14:paraId="0D95A95A" w14:textId="1853000B" w:rsidR="00445426" w:rsidRPr="00E71E19" w:rsidRDefault="00445426" w:rsidP="00445426">
            <w:pPr>
              <w:rPr>
                <w:color w:val="000000"/>
              </w:rPr>
            </w:pPr>
          </w:p>
        </w:tc>
      </w:tr>
      <w:tr w:rsidR="00445426" w:rsidRPr="00E71E19" w14:paraId="1F970879" w14:textId="77777777" w:rsidTr="004D2020">
        <w:trPr>
          <w:trHeight w:val="315"/>
        </w:trPr>
        <w:tc>
          <w:tcPr>
            <w:tcW w:w="160" w:type="dxa"/>
            <w:tcBorders>
              <w:top w:val="nil"/>
              <w:left w:val="nil"/>
              <w:bottom w:val="nil"/>
              <w:right w:val="nil"/>
            </w:tcBorders>
            <w:shd w:val="clear" w:color="auto" w:fill="auto"/>
            <w:noWrap/>
            <w:vAlign w:val="bottom"/>
            <w:hideMark/>
          </w:tcPr>
          <w:p w14:paraId="18E3294B" w14:textId="77777777" w:rsidR="00445426" w:rsidRPr="00E71E19" w:rsidRDefault="00445426" w:rsidP="00445426">
            <w:pPr>
              <w:rPr>
                <w:color w:val="000000"/>
              </w:rPr>
            </w:pPr>
          </w:p>
        </w:tc>
        <w:tc>
          <w:tcPr>
            <w:tcW w:w="1549" w:type="dxa"/>
            <w:vMerge/>
            <w:tcBorders>
              <w:top w:val="single" w:sz="8" w:space="0" w:color="auto"/>
              <w:left w:val="single" w:sz="8" w:space="0" w:color="auto"/>
              <w:bottom w:val="nil"/>
              <w:right w:val="single" w:sz="8" w:space="0" w:color="auto"/>
            </w:tcBorders>
            <w:vAlign w:val="center"/>
            <w:hideMark/>
          </w:tcPr>
          <w:p w14:paraId="5DB3E036" w14:textId="77777777" w:rsidR="00445426" w:rsidRPr="00E71E19" w:rsidRDefault="00445426" w:rsidP="00445426">
            <w:pPr>
              <w:rPr>
                <w:color w:val="000000"/>
              </w:rPr>
            </w:pPr>
          </w:p>
        </w:tc>
        <w:tc>
          <w:tcPr>
            <w:tcW w:w="1269" w:type="dxa"/>
            <w:tcBorders>
              <w:top w:val="nil"/>
              <w:left w:val="nil"/>
              <w:bottom w:val="single" w:sz="4" w:space="0" w:color="auto"/>
              <w:right w:val="single" w:sz="4" w:space="0" w:color="auto"/>
            </w:tcBorders>
            <w:shd w:val="clear" w:color="000000" w:fill="F2F2F2"/>
            <w:noWrap/>
            <w:vAlign w:val="bottom"/>
            <w:hideMark/>
          </w:tcPr>
          <w:p w14:paraId="58AD59C6" w14:textId="77777777" w:rsidR="00445426" w:rsidRPr="00E71E19" w:rsidRDefault="00445426" w:rsidP="00445426">
            <w:pPr>
              <w:rPr>
                <w:color w:val="000000"/>
              </w:rPr>
            </w:pPr>
            <w:r w:rsidRPr="00E71E19">
              <w:rPr>
                <w:color w:val="000000"/>
              </w:rPr>
              <w:t>Fixo Inter-estadual</w:t>
            </w:r>
          </w:p>
        </w:tc>
        <w:tc>
          <w:tcPr>
            <w:tcW w:w="2126" w:type="dxa"/>
            <w:tcBorders>
              <w:top w:val="single" w:sz="8" w:space="0" w:color="auto"/>
              <w:left w:val="nil"/>
              <w:bottom w:val="single" w:sz="4" w:space="0" w:color="auto"/>
              <w:right w:val="single" w:sz="4" w:space="0" w:color="auto"/>
            </w:tcBorders>
            <w:shd w:val="clear" w:color="000000" w:fill="F2F2F2"/>
            <w:noWrap/>
            <w:vAlign w:val="bottom"/>
            <w:hideMark/>
          </w:tcPr>
          <w:p w14:paraId="0D59D8D3" w14:textId="77777777" w:rsidR="00445426" w:rsidRPr="00E71E19" w:rsidRDefault="00445426" w:rsidP="00445426">
            <w:pPr>
              <w:jc w:val="center"/>
              <w:rPr>
                <w:color w:val="000000"/>
              </w:rPr>
            </w:pPr>
            <w:r w:rsidRPr="00E71E19">
              <w:rPr>
                <w:color w:val="000000"/>
              </w:rPr>
              <w:t>minutos</w:t>
            </w:r>
          </w:p>
        </w:tc>
        <w:tc>
          <w:tcPr>
            <w:tcW w:w="1567" w:type="dxa"/>
            <w:tcBorders>
              <w:top w:val="nil"/>
              <w:left w:val="nil"/>
              <w:bottom w:val="single" w:sz="4" w:space="0" w:color="auto"/>
              <w:right w:val="single" w:sz="4" w:space="0" w:color="auto"/>
            </w:tcBorders>
            <w:shd w:val="clear" w:color="000000" w:fill="F2F2F2"/>
            <w:noWrap/>
            <w:vAlign w:val="bottom"/>
          </w:tcPr>
          <w:p w14:paraId="4ADFCC9A" w14:textId="4FF1D909" w:rsidR="00445426" w:rsidRPr="00E71E19" w:rsidRDefault="00317EFA" w:rsidP="00445426">
            <w:pPr>
              <w:jc w:val="right"/>
              <w:rPr>
                <w:color w:val="000000"/>
              </w:rPr>
            </w:pPr>
            <w:r>
              <w:rPr>
                <w:color w:val="000000"/>
              </w:rPr>
              <w:t>26000</w:t>
            </w:r>
          </w:p>
        </w:tc>
        <w:tc>
          <w:tcPr>
            <w:tcW w:w="985" w:type="dxa"/>
            <w:tcBorders>
              <w:top w:val="nil"/>
              <w:left w:val="nil"/>
              <w:bottom w:val="single" w:sz="4" w:space="0" w:color="auto"/>
              <w:right w:val="single" w:sz="4" w:space="0" w:color="auto"/>
            </w:tcBorders>
            <w:shd w:val="clear" w:color="000000" w:fill="F2F2F2"/>
            <w:noWrap/>
            <w:vAlign w:val="bottom"/>
          </w:tcPr>
          <w:p w14:paraId="06B90165" w14:textId="08D40FFB" w:rsidR="00445426" w:rsidRPr="00E71E19" w:rsidRDefault="00445426" w:rsidP="00445426">
            <w:pPr>
              <w:rPr>
                <w:color w:val="000000"/>
              </w:rPr>
            </w:pPr>
          </w:p>
        </w:tc>
        <w:tc>
          <w:tcPr>
            <w:tcW w:w="1275" w:type="dxa"/>
            <w:tcBorders>
              <w:top w:val="single" w:sz="8" w:space="0" w:color="auto"/>
              <w:left w:val="nil"/>
              <w:bottom w:val="single" w:sz="4" w:space="0" w:color="auto"/>
              <w:right w:val="single" w:sz="4" w:space="0" w:color="auto"/>
            </w:tcBorders>
            <w:shd w:val="clear" w:color="000000" w:fill="F2F2F2"/>
            <w:noWrap/>
            <w:vAlign w:val="bottom"/>
          </w:tcPr>
          <w:p w14:paraId="0277442E" w14:textId="77777777" w:rsidR="00445426" w:rsidRPr="00E71E19" w:rsidRDefault="00445426" w:rsidP="00445426">
            <w:pPr>
              <w:rPr>
                <w:color w:val="000000"/>
              </w:rPr>
            </w:pPr>
          </w:p>
        </w:tc>
        <w:tc>
          <w:tcPr>
            <w:tcW w:w="1276" w:type="dxa"/>
            <w:tcBorders>
              <w:top w:val="single" w:sz="8" w:space="0" w:color="auto"/>
              <w:left w:val="nil"/>
              <w:bottom w:val="single" w:sz="4" w:space="0" w:color="auto"/>
              <w:right w:val="single" w:sz="4" w:space="0" w:color="auto"/>
            </w:tcBorders>
            <w:shd w:val="clear" w:color="000000" w:fill="F2F2F2"/>
            <w:noWrap/>
            <w:vAlign w:val="bottom"/>
          </w:tcPr>
          <w:p w14:paraId="347F4CF0" w14:textId="77777777" w:rsidR="00445426" w:rsidRPr="00E71E19" w:rsidRDefault="00445426" w:rsidP="00445426">
            <w:pPr>
              <w:rPr>
                <w:color w:val="000000"/>
              </w:rPr>
            </w:pPr>
          </w:p>
        </w:tc>
        <w:tc>
          <w:tcPr>
            <w:tcW w:w="1167" w:type="dxa"/>
            <w:tcBorders>
              <w:top w:val="single" w:sz="8" w:space="0" w:color="auto"/>
              <w:left w:val="nil"/>
              <w:bottom w:val="single" w:sz="4" w:space="0" w:color="auto"/>
              <w:right w:val="single" w:sz="8" w:space="0" w:color="auto"/>
            </w:tcBorders>
            <w:shd w:val="clear" w:color="000000" w:fill="F2F2F2"/>
            <w:noWrap/>
            <w:vAlign w:val="bottom"/>
          </w:tcPr>
          <w:p w14:paraId="12B75DD2" w14:textId="1E324028" w:rsidR="00445426" w:rsidRPr="00E71E19" w:rsidRDefault="00445426" w:rsidP="00445426">
            <w:pPr>
              <w:rPr>
                <w:color w:val="000000"/>
              </w:rPr>
            </w:pPr>
          </w:p>
        </w:tc>
      </w:tr>
      <w:tr w:rsidR="00445426" w:rsidRPr="00E71E19" w14:paraId="1C124723" w14:textId="77777777" w:rsidTr="004D2020">
        <w:trPr>
          <w:trHeight w:val="315"/>
        </w:trPr>
        <w:tc>
          <w:tcPr>
            <w:tcW w:w="160" w:type="dxa"/>
            <w:tcBorders>
              <w:top w:val="nil"/>
              <w:left w:val="nil"/>
              <w:bottom w:val="nil"/>
              <w:right w:val="nil"/>
            </w:tcBorders>
            <w:shd w:val="clear" w:color="auto" w:fill="auto"/>
            <w:noWrap/>
            <w:vAlign w:val="bottom"/>
            <w:hideMark/>
          </w:tcPr>
          <w:p w14:paraId="29F82758" w14:textId="77777777" w:rsidR="00445426" w:rsidRPr="00E71E19" w:rsidRDefault="00445426" w:rsidP="00445426">
            <w:pPr>
              <w:rPr>
                <w:color w:val="000000"/>
              </w:rPr>
            </w:pPr>
          </w:p>
        </w:tc>
        <w:tc>
          <w:tcPr>
            <w:tcW w:w="1549" w:type="dxa"/>
            <w:tcBorders>
              <w:top w:val="nil"/>
              <w:left w:val="nil"/>
              <w:bottom w:val="nil"/>
              <w:right w:val="nil"/>
            </w:tcBorders>
            <w:shd w:val="clear" w:color="auto" w:fill="auto"/>
            <w:noWrap/>
            <w:vAlign w:val="bottom"/>
            <w:hideMark/>
          </w:tcPr>
          <w:p w14:paraId="300A19FC" w14:textId="77777777" w:rsidR="00445426" w:rsidRPr="00E71E19" w:rsidRDefault="00445426" w:rsidP="00445426">
            <w:pPr>
              <w:rPr>
                <w:color w:val="000000"/>
              </w:rPr>
            </w:pPr>
          </w:p>
        </w:tc>
        <w:tc>
          <w:tcPr>
            <w:tcW w:w="1269" w:type="dxa"/>
            <w:tcBorders>
              <w:top w:val="nil"/>
              <w:left w:val="nil"/>
              <w:bottom w:val="nil"/>
              <w:right w:val="nil"/>
            </w:tcBorders>
            <w:shd w:val="clear" w:color="auto" w:fill="auto"/>
            <w:noWrap/>
            <w:vAlign w:val="bottom"/>
            <w:hideMark/>
          </w:tcPr>
          <w:p w14:paraId="0E93A92C" w14:textId="77777777" w:rsidR="00445426" w:rsidRPr="00E71E19" w:rsidRDefault="00445426" w:rsidP="00445426">
            <w:pPr>
              <w:rPr>
                <w:color w:val="000000"/>
              </w:rPr>
            </w:pPr>
          </w:p>
        </w:tc>
        <w:tc>
          <w:tcPr>
            <w:tcW w:w="2126" w:type="dxa"/>
            <w:tcBorders>
              <w:top w:val="nil"/>
              <w:left w:val="nil"/>
              <w:bottom w:val="nil"/>
              <w:right w:val="nil"/>
            </w:tcBorders>
            <w:shd w:val="clear" w:color="auto" w:fill="auto"/>
            <w:noWrap/>
            <w:vAlign w:val="bottom"/>
            <w:hideMark/>
          </w:tcPr>
          <w:p w14:paraId="51CDC18B" w14:textId="77777777" w:rsidR="00445426" w:rsidRPr="00E71E19" w:rsidRDefault="00445426" w:rsidP="00445426">
            <w:pPr>
              <w:rPr>
                <w:color w:val="000000"/>
              </w:rPr>
            </w:pPr>
          </w:p>
        </w:tc>
        <w:tc>
          <w:tcPr>
            <w:tcW w:w="1567" w:type="dxa"/>
            <w:tcBorders>
              <w:top w:val="nil"/>
              <w:left w:val="nil"/>
              <w:bottom w:val="nil"/>
              <w:right w:val="nil"/>
            </w:tcBorders>
            <w:shd w:val="clear" w:color="auto" w:fill="auto"/>
            <w:noWrap/>
            <w:vAlign w:val="bottom"/>
            <w:hideMark/>
          </w:tcPr>
          <w:p w14:paraId="5D86D30D" w14:textId="77777777" w:rsidR="00445426" w:rsidRPr="00E71E19" w:rsidRDefault="00445426" w:rsidP="00445426">
            <w:pPr>
              <w:rPr>
                <w:color w:val="BFBFBF"/>
              </w:rPr>
            </w:pPr>
          </w:p>
        </w:tc>
        <w:tc>
          <w:tcPr>
            <w:tcW w:w="985" w:type="dxa"/>
            <w:tcBorders>
              <w:top w:val="nil"/>
              <w:left w:val="nil"/>
              <w:bottom w:val="nil"/>
              <w:right w:val="nil"/>
            </w:tcBorders>
            <w:shd w:val="clear" w:color="auto" w:fill="auto"/>
            <w:noWrap/>
            <w:vAlign w:val="bottom"/>
            <w:hideMark/>
          </w:tcPr>
          <w:p w14:paraId="185B8699" w14:textId="77777777" w:rsidR="00445426" w:rsidRPr="00E71E19" w:rsidRDefault="00445426" w:rsidP="00445426">
            <w:pPr>
              <w:rPr>
                <w:color w:val="BFBFBF"/>
              </w:rPr>
            </w:pPr>
          </w:p>
        </w:tc>
        <w:tc>
          <w:tcPr>
            <w:tcW w:w="1275" w:type="dxa"/>
            <w:tcBorders>
              <w:top w:val="nil"/>
              <w:left w:val="nil"/>
              <w:bottom w:val="nil"/>
              <w:right w:val="nil"/>
            </w:tcBorders>
            <w:shd w:val="clear" w:color="auto" w:fill="auto"/>
            <w:noWrap/>
            <w:vAlign w:val="bottom"/>
            <w:hideMark/>
          </w:tcPr>
          <w:p w14:paraId="0A474C24" w14:textId="77777777" w:rsidR="00445426" w:rsidRPr="00E71E19" w:rsidRDefault="00445426" w:rsidP="00445426">
            <w:pPr>
              <w:rPr>
                <w:color w:val="BFBFBF"/>
              </w:rPr>
            </w:pPr>
          </w:p>
        </w:tc>
        <w:tc>
          <w:tcPr>
            <w:tcW w:w="1276" w:type="dxa"/>
            <w:tcBorders>
              <w:top w:val="nil"/>
              <w:left w:val="nil"/>
              <w:bottom w:val="nil"/>
              <w:right w:val="nil"/>
            </w:tcBorders>
            <w:shd w:val="clear" w:color="auto" w:fill="auto"/>
            <w:noWrap/>
            <w:vAlign w:val="bottom"/>
            <w:hideMark/>
          </w:tcPr>
          <w:p w14:paraId="6C40A92A" w14:textId="77777777" w:rsidR="00445426" w:rsidRPr="00E71E19" w:rsidRDefault="00445426" w:rsidP="00445426">
            <w:pPr>
              <w:rPr>
                <w:color w:val="BFBFBF"/>
              </w:rPr>
            </w:pPr>
          </w:p>
        </w:tc>
        <w:tc>
          <w:tcPr>
            <w:tcW w:w="1167" w:type="dxa"/>
            <w:tcBorders>
              <w:top w:val="nil"/>
              <w:left w:val="nil"/>
              <w:bottom w:val="nil"/>
              <w:right w:val="nil"/>
            </w:tcBorders>
            <w:shd w:val="clear" w:color="auto" w:fill="auto"/>
            <w:noWrap/>
            <w:vAlign w:val="bottom"/>
            <w:hideMark/>
          </w:tcPr>
          <w:p w14:paraId="07A690EB" w14:textId="77777777" w:rsidR="00445426" w:rsidRPr="00E71E19" w:rsidRDefault="00445426" w:rsidP="00445426">
            <w:pPr>
              <w:rPr>
                <w:color w:val="BFBFBF"/>
              </w:rPr>
            </w:pPr>
          </w:p>
        </w:tc>
      </w:tr>
      <w:tr w:rsidR="00445426" w:rsidRPr="00E71E19" w14:paraId="0B22BF99" w14:textId="77777777" w:rsidTr="004D2020">
        <w:trPr>
          <w:trHeight w:val="300"/>
        </w:trPr>
        <w:tc>
          <w:tcPr>
            <w:tcW w:w="160" w:type="dxa"/>
            <w:tcBorders>
              <w:top w:val="nil"/>
              <w:left w:val="nil"/>
              <w:bottom w:val="nil"/>
              <w:right w:val="nil"/>
            </w:tcBorders>
            <w:shd w:val="clear" w:color="auto" w:fill="auto"/>
            <w:noWrap/>
            <w:vAlign w:val="bottom"/>
            <w:hideMark/>
          </w:tcPr>
          <w:p w14:paraId="043FD34C" w14:textId="77777777" w:rsidR="00445426" w:rsidRPr="00E71E19" w:rsidRDefault="00445426" w:rsidP="00445426">
            <w:pPr>
              <w:rPr>
                <w:color w:val="000000"/>
              </w:rPr>
            </w:pPr>
          </w:p>
        </w:tc>
        <w:tc>
          <w:tcPr>
            <w:tcW w:w="6511" w:type="dxa"/>
            <w:gridSpan w:val="4"/>
            <w:tcBorders>
              <w:top w:val="single" w:sz="8" w:space="0" w:color="auto"/>
              <w:left w:val="single" w:sz="8" w:space="0" w:color="auto"/>
              <w:bottom w:val="single" w:sz="4" w:space="0" w:color="auto"/>
              <w:right w:val="nil"/>
            </w:tcBorders>
            <w:shd w:val="clear" w:color="000000" w:fill="FFFFFF"/>
            <w:noWrap/>
            <w:vAlign w:val="center"/>
            <w:hideMark/>
          </w:tcPr>
          <w:p w14:paraId="1F99CC53" w14:textId="77777777" w:rsidR="00445426" w:rsidRPr="00E71E19" w:rsidRDefault="00445426" w:rsidP="00445426">
            <w:pPr>
              <w:rPr>
                <w:b/>
                <w:bCs/>
                <w:color w:val="000000"/>
              </w:rPr>
            </w:pPr>
            <w:r w:rsidRPr="00E71E19">
              <w:rPr>
                <w:b/>
                <w:bCs/>
                <w:color w:val="000000"/>
              </w:rPr>
              <w:t>A - Somatório do valor da Minutagem MENSAL estimada</w:t>
            </w:r>
            <w:r w:rsidRPr="00E71E19">
              <w:rPr>
                <w:color w:val="000000"/>
              </w:rPr>
              <w:t> </w:t>
            </w:r>
          </w:p>
        </w:tc>
        <w:tc>
          <w:tcPr>
            <w:tcW w:w="985" w:type="dxa"/>
            <w:tcBorders>
              <w:top w:val="single" w:sz="8" w:space="0" w:color="auto"/>
              <w:left w:val="nil"/>
              <w:bottom w:val="single" w:sz="4" w:space="0" w:color="auto"/>
              <w:right w:val="nil"/>
            </w:tcBorders>
            <w:shd w:val="clear" w:color="000000" w:fill="FFFFFF"/>
            <w:noWrap/>
            <w:vAlign w:val="center"/>
            <w:hideMark/>
          </w:tcPr>
          <w:p w14:paraId="6A404B17" w14:textId="77777777" w:rsidR="00445426" w:rsidRPr="00E71E19" w:rsidRDefault="00445426" w:rsidP="00445426">
            <w:pPr>
              <w:rPr>
                <w:b/>
                <w:bCs/>
                <w:color w:val="000000"/>
              </w:rPr>
            </w:pPr>
            <w:r w:rsidRPr="00E71E19">
              <w:rPr>
                <w:b/>
                <w:bCs/>
                <w:color w:val="000000"/>
              </w:rPr>
              <w:t> </w:t>
            </w:r>
          </w:p>
        </w:tc>
        <w:tc>
          <w:tcPr>
            <w:tcW w:w="1275" w:type="dxa"/>
            <w:tcBorders>
              <w:top w:val="single" w:sz="8" w:space="0" w:color="auto"/>
              <w:left w:val="nil"/>
              <w:bottom w:val="single" w:sz="4" w:space="0" w:color="auto"/>
              <w:right w:val="nil"/>
            </w:tcBorders>
            <w:shd w:val="clear" w:color="000000" w:fill="FFFFFF"/>
            <w:noWrap/>
            <w:vAlign w:val="center"/>
            <w:hideMark/>
          </w:tcPr>
          <w:p w14:paraId="3F8DA160" w14:textId="77777777" w:rsidR="00445426" w:rsidRPr="00E71E19" w:rsidRDefault="00445426" w:rsidP="00445426">
            <w:pPr>
              <w:rPr>
                <w:b/>
                <w:bCs/>
                <w:color w:val="000000"/>
              </w:rPr>
            </w:pPr>
            <w:r w:rsidRPr="00E71E19">
              <w:rPr>
                <w:b/>
                <w:bCs/>
                <w:color w:val="000000"/>
              </w:rPr>
              <w:t> </w:t>
            </w:r>
          </w:p>
        </w:tc>
        <w:tc>
          <w:tcPr>
            <w:tcW w:w="1276" w:type="dxa"/>
            <w:tcBorders>
              <w:top w:val="single" w:sz="8" w:space="0" w:color="auto"/>
              <w:left w:val="nil"/>
              <w:bottom w:val="single" w:sz="4" w:space="0" w:color="auto"/>
              <w:right w:val="nil"/>
            </w:tcBorders>
            <w:shd w:val="clear" w:color="000000" w:fill="FFFFFF"/>
            <w:noWrap/>
            <w:vAlign w:val="center"/>
            <w:hideMark/>
          </w:tcPr>
          <w:p w14:paraId="3774A88E" w14:textId="77777777" w:rsidR="00445426" w:rsidRPr="00E71E19" w:rsidRDefault="00445426" w:rsidP="00445426">
            <w:pPr>
              <w:rPr>
                <w:b/>
                <w:bCs/>
                <w:color w:val="000000"/>
              </w:rPr>
            </w:pPr>
            <w:r w:rsidRPr="00E71E19">
              <w:rPr>
                <w:b/>
                <w:bCs/>
                <w:color w:val="000000"/>
              </w:rPr>
              <w:t> </w:t>
            </w:r>
          </w:p>
        </w:tc>
        <w:tc>
          <w:tcPr>
            <w:tcW w:w="1167"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117330C5" w14:textId="77777777" w:rsidR="00445426" w:rsidRPr="00E71E19" w:rsidRDefault="00445426" w:rsidP="00445426">
            <w:pPr>
              <w:rPr>
                <w:b/>
                <w:bCs/>
                <w:color w:val="000000"/>
              </w:rPr>
            </w:pPr>
          </w:p>
        </w:tc>
      </w:tr>
      <w:tr w:rsidR="00445426" w:rsidRPr="00E71E19" w14:paraId="23A0F7BF" w14:textId="77777777" w:rsidTr="004D2020">
        <w:trPr>
          <w:trHeight w:val="300"/>
        </w:trPr>
        <w:tc>
          <w:tcPr>
            <w:tcW w:w="160" w:type="dxa"/>
            <w:tcBorders>
              <w:top w:val="nil"/>
              <w:left w:val="nil"/>
              <w:bottom w:val="nil"/>
              <w:right w:val="nil"/>
            </w:tcBorders>
            <w:shd w:val="clear" w:color="auto" w:fill="auto"/>
            <w:noWrap/>
            <w:vAlign w:val="bottom"/>
            <w:hideMark/>
          </w:tcPr>
          <w:p w14:paraId="4F1D15BE" w14:textId="77777777" w:rsidR="00445426" w:rsidRPr="00E71E19" w:rsidRDefault="00445426" w:rsidP="00445426">
            <w:pPr>
              <w:rPr>
                <w:color w:val="000000"/>
              </w:rPr>
            </w:pPr>
          </w:p>
        </w:tc>
        <w:tc>
          <w:tcPr>
            <w:tcW w:w="10047" w:type="dxa"/>
            <w:gridSpan w:val="7"/>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29D7E69A" w14:textId="77777777" w:rsidR="00445426" w:rsidRPr="00E71E19" w:rsidRDefault="00445426" w:rsidP="00445426">
            <w:pPr>
              <w:rPr>
                <w:b/>
                <w:bCs/>
                <w:color w:val="000000"/>
              </w:rPr>
            </w:pPr>
            <w:r w:rsidRPr="00E71E19">
              <w:rPr>
                <w:b/>
                <w:bCs/>
                <w:color w:val="000000"/>
              </w:rPr>
              <w:t>B -</w:t>
            </w:r>
            <w:r w:rsidRPr="00E71E19">
              <w:rPr>
                <w:color w:val="000000"/>
              </w:rPr>
              <w:t xml:space="preserve"> Outros Custos mensais fixos (Especificar)</w:t>
            </w:r>
          </w:p>
        </w:tc>
        <w:tc>
          <w:tcPr>
            <w:tcW w:w="1167" w:type="dxa"/>
            <w:tcBorders>
              <w:top w:val="nil"/>
              <w:left w:val="nil"/>
              <w:bottom w:val="single" w:sz="4" w:space="0" w:color="auto"/>
              <w:right w:val="single" w:sz="8" w:space="0" w:color="auto"/>
            </w:tcBorders>
            <w:shd w:val="clear" w:color="000000" w:fill="F2F2F2"/>
            <w:vAlign w:val="center"/>
            <w:hideMark/>
          </w:tcPr>
          <w:p w14:paraId="5AB66DD9" w14:textId="77777777" w:rsidR="00445426" w:rsidRPr="00E71E19" w:rsidRDefault="00445426" w:rsidP="00445426">
            <w:pPr>
              <w:rPr>
                <w:color w:val="000000"/>
              </w:rPr>
            </w:pPr>
          </w:p>
        </w:tc>
      </w:tr>
      <w:tr w:rsidR="00445426" w:rsidRPr="00E71E19" w14:paraId="6C8B4D3A" w14:textId="77777777" w:rsidTr="004D2020">
        <w:trPr>
          <w:trHeight w:val="300"/>
        </w:trPr>
        <w:tc>
          <w:tcPr>
            <w:tcW w:w="160" w:type="dxa"/>
            <w:tcBorders>
              <w:top w:val="nil"/>
              <w:left w:val="nil"/>
              <w:bottom w:val="nil"/>
              <w:right w:val="nil"/>
            </w:tcBorders>
            <w:shd w:val="clear" w:color="auto" w:fill="auto"/>
            <w:noWrap/>
            <w:vAlign w:val="bottom"/>
            <w:hideMark/>
          </w:tcPr>
          <w:p w14:paraId="714D3306" w14:textId="77777777" w:rsidR="00445426" w:rsidRPr="00E71E19" w:rsidRDefault="00445426" w:rsidP="00445426">
            <w:pPr>
              <w:rPr>
                <w:color w:val="000000"/>
              </w:rPr>
            </w:pPr>
          </w:p>
        </w:tc>
        <w:tc>
          <w:tcPr>
            <w:tcW w:w="10047" w:type="dxa"/>
            <w:gridSpan w:val="7"/>
            <w:tcBorders>
              <w:top w:val="single" w:sz="4" w:space="0" w:color="auto"/>
              <w:left w:val="single" w:sz="8" w:space="0" w:color="auto"/>
              <w:bottom w:val="single" w:sz="4" w:space="0" w:color="auto"/>
              <w:right w:val="single" w:sz="4" w:space="0" w:color="000000"/>
            </w:tcBorders>
            <w:shd w:val="clear" w:color="000000" w:fill="F2F2F2"/>
            <w:noWrap/>
            <w:vAlign w:val="center"/>
            <w:hideMark/>
          </w:tcPr>
          <w:p w14:paraId="39AB68D0" w14:textId="77777777" w:rsidR="00445426" w:rsidRPr="00E71E19" w:rsidRDefault="00445426" w:rsidP="00445426">
            <w:pPr>
              <w:rPr>
                <w:b/>
                <w:bCs/>
                <w:color w:val="000000"/>
              </w:rPr>
            </w:pPr>
            <w:r w:rsidRPr="00E71E19">
              <w:rPr>
                <w:b/>
                <w:bCs/>
                <w:color w:val="000000"/>
              </w:rPr>
              <w:t xml:space="preserve">       b-1</w:t>
            </w:r>
          </w:p>
        </w:tc>
        <w:tc>
          <w:tcPr>
            <w:tcW w:w="1167" w:type="dxa"/>
            <w:tcBorders>
              <w:top w:val="nil"/>
              <w:left w:val="nil"/>
              <w:bottom w:val="nil"/>
              <w:right w:val="single" w:sz="8" w:space="0" w:color="auto"/>
            </w:tcBorders>
            <w:shd w:val="clear" w:color="000000" w:fill="F2F2F2"/>
            <w:vAlign w:val="center"/>
            <w:hideMark/>
          </w:tcPr>
          <w:p w14:paraId="7FE0C24F" w14:textId="77777777" w:rsidR="00445426" w:rsidRPr="00E71E19" w:rsidRDefault="00445426" w:rsidP="00445426">
            <w:pPr>
              <w:rPr>
                <w:color w:val="000000"/>
              </w:rPr>
            </w:pPr>
          </w:p>
        </w:tc>
      </w:tr>
      <w:tr w:rsidR="00445426" w:rsidRPr="00E71E19" w14:paraId="34141D81" w14:textId="77777777" w:rsidTr="004D2020">
        <w:trPr>
          <w:trHeight w:val="300"/>
        </w:trPr>
        <w:tc>
          <w:tcPr>
            <w:tcW w:w="160" w:type="dxa"/>
            <w:tcBorders>
              <w:top w:val="nil"/>
              <w:left w:val="nil"/>
              <w:bottom w:val="nil"/>
              <w:right w:val="nil"/>
            </w:tcBorders>
            <w:shd w:val="clear" w:color="auto" w:fill="auto"/>
            <w:noWrap/>
            <w:vAlign w:val="bottom"/>
            <w:hideMark/>
          </w:tcPr>
          <w:p w14:paraId="371EA614" w14:textId="77777777" w:rsidR="00445426" w:rsidRPr="00E71E19" w:rsidRDefault="00445426" w:rsidP="00445426">
            <w:pPr>
              <w:rPr>
                <w:color w:val="000000"/>
              </w:rPr>
            </w:pPr>
          </w:p>
        </w:tc>
        <w:tc>
          <w:tcPr>
            <w:tcW w:w="10047" w:type="dxa"/>
            <w:gridSpan w:val="7"/>
            <w:tcBorders>
              <w:top w:val="single" w:sz="4" w:space="0" w:color="auto"/>
              <w:left w:val="single" w:sz="8" w:space="0" w:color="auto"/>
              <w:bottom w:val="single" w:sz="4" w:space="0" w:color="auto"/>
              <w:right w:val="single" w:sz="4" w:space="0" w:color="000000"/>
            </w:tcBorders>
            <w:shd w:val="clear" w:color="000000" w:fill="F2F2F2"/>
            <w:noWrap/>
            <w:vAlign w:val="center"/>
            <w:hideMark/>
          </w:tcPr>
          <w:p w14:paraId="2DD6186C" w14:textId="77777777" w:rsidR="00445426" w:rsidRPr="00E71E19" w:rsidRDefault="00445426" w:rsidP="00445426">
            <w:pPr>
              <w:rPr>
                <w:b/>
                <w:bCs/>
                <w:color w:val="000000"/>
              </w:rPr>
            </w:pPr>
            <w:r w:rsidRPr="00E71E19">
              <w:rPr>
                <w:b/>
                <w:bCs/>
                <w:color w:val="000000"/>
              </w:rPr>
              <w:t xml:space="preserve">       b-2</w:t>
            </w:r>
          </w:p>
        </w:tc>
        <w:tc>
          <w:tcPr>
            <w:tcW w:w="1167" w:type="dxa"/>
            <w:tcBorders>
              <w:top w:val="single" w:sz="4" w:space="0" w:color="auto"/>
              <w:left w:val="nil"/>
              <w:bottom w:val="nil"/>
              <w:right w:val="single" w:sz="8" w:space="0" w:color="auto"/>
            </w:tcBorders>
            <w:shd w:val="clear" w:color="000000" w:fill="F2F2F2"/>
            <w:vAlign w:val="center"/>
            <w:hideMark/>
          </w:tcPr>
          <w:p w14:paraId="0973A1D5" w14:textId="77777777" w:rsidR="00445426" w:rsidRPr="00E71E19" w:rsidRDefault="00445426" w:rsidP="00445426">
            <w:pPr>
              <w:rPr>
                <w:color w:val="000000"/>
              </w:rPr>
            </w:pPr>
          </w:p>
        </w:tc>
      </w:tr>
      <w:tr w:rsidR="00445426" w:rsidRPr="00E71E19" w14:paraId="5EA7AE36" w14:textId="77777777" w:rsidTr="004D2020">
        <w:trPr>
          <w:trHeight w:val="300"/>
        </w:trPr>
        <w:tc>
          <w:tcPr>
            <w:tcW w:w="160" w:type="dxa"/>
            <w:tcBorders>
              <w:top w:val="nil"/>
              <w:left w:val="nil"/>
              <w:bottom w:val="nil"/>
              <w:right w:val="nil"/>
            </w:tcBorders>
            <w:shd w:val="clear" w:color="auto" w:fill="auto"/>
            <w:noWrap/>
            <w:vAlign w:val="bottom"/>
            <w:hideMark/>
          </w:tcPr>
          <w:p w14:paraId="02BCAF64" w14:textId="77777777" w:rsidR="00445426" w:rsidRPr="00E71E19" w:rsidRDefault="00445426" w:rsidP="00445426">
            <w:pPr>
              <w:rPr>
                <w:color w:val="000000"/>
              </w:rPr>
            </w:pPr>
          </w:p>
        </w:tc>
        <w:tc>
          <w:tcPr>
            <w:tcW w:w="1549" w:type="dxa"/>
            <w:tcBorders>
              <w:top w:val="nil"/>
              <w:left w:val="single" w:sz="8" w:space="0" w:color="auto"/>
              <w:bottom w:val="nil"/>
              <w:right w:val="nil"/>
            </w:tcBorders>
            <w:shd w:val="clear" w:color="000000" w:fill="F2F2F2"/>
            <w:noWrap/>
            <w:vAlign w:val="center"/>
            <w:hideMark/>
          </w:tcPr>
          <w:p w14:paraId="1BA1346C" w14:textId="77777777" w:rsidR="00445426" w:rsidRPr="00E71E19" w:rsidRDefault="00445426" w:rsidP="00445426">
            <w:pPr>
              <w:rPr>
                <w:b/>
                <w:bCs/>
                <w:color w:val="000000"/>
              </w:rPr>
            </w:pPr>
            <w:r w:rsidRPr="00E71E19">
              <w:rPr>
                <w:b/>
                <w:bCs/>
                <w:color w:val="000000"/>
              </w:rPr>
              <w:t xml:space="preserve">       b -3</w:t>
            </w:r>
          </w:p>
        </w:tc>
        <w:tc>
          <w:tcPr>
            <w:tcW w:w="1269" w:type="dxa"/>
            <w:tcBorders>
              <w:top w:val="nil"/>
              <w:left w:val="nil"/>
              <w:bottom w:val="nil"/>
              <w:right w:val="nil"/>
            </w:tcBorders>
            <w:shd w:val="clear" w:color="000000" w:fill="F2F2F2"/>
            <w:noWrap/>
            <w:vAlign w:val="center"/>
            <w:hideMark/>
          </w:tcPr>
          <w:p w14:paraId="1264C358" w14:textId="77777777" w:rsidR="00445426" w:rsidRPr="00E71E19" w:rsidRDefault="00445426" w:rsidP="00445426">
            <w:pPr>
              <w:rPr>
                <w:b/>
                <w:bCs/>
                <w:color w:val="000000"/>
              </w:rPr>
            </w:pPr>
            <w:r w:rsidRPr="00E71E19">
              <w:rPr>
                <w:b/>
                <w:bCs/>
                <w:color w:val="000000"/>
              </w:rPr>
              <w:t> </w:t>
            </w:r>
          </w:p>
        </w:tc>
        <w:tc>
          <w:tcPr>
            <w:tcW w:w="2126" w:type="dxa"/>
            <w:tcBorders>
              <w:top w:val="nil"/>
              <w:left w:val="nil"/>
              <w:bottom w:val="nil"/>
              <w:right w:val="nil"/>
            </w:tcBorders>
            <w:shd w:val="clear" w:color="000000" w:fill="F2F2F2"/>
            <w:noWrap/>
            <w:vAlign w:val="center"/>
            <w:hideMark/>
          </w:tcPr>
          <w:p w14:paraId="3EA6C29D" w14:textId="77777777" w:rsidR="00445426" w:rsidRPr="00E71E19" w:rsidRDefault="00445426" w:rsidP="00445426">
            <w:pPr>
              <w:rPr>
                <w:b/>
                <w:bCs/>
                <w:color w:val="000000"/>
              </w:rPr>
            </w:pPr>
            <w:r w:rsidRPr="00E71E19">
              <w:rPr>
                <w:b/>
                <w:bCs/>
                <w:color w:val="000000"/>
              </w:rPr>
              <w:t> </w:t>
            </w:r>
          </w:p>
        </w:tc>
        <w:tc>
          <w:tcPr>
            <w:tcW w:w="1567" w:type="dxa"/>
            <w:tcBorders>
              <w:top w:val="nil"/>
              <w:left w:val="nil"/>
              <w:bottom w:val="nil"/>
              <w:right w:val="nil"/>
            </w:tcBorders>
            <w:shd w:val="clear" w:color="000000" w:fill="F2F2F2"/>
            <w:noWrap/>
            <w:vAlign w:val="center"/>
            <w:hideMark/>
          </w:tcPr>
          <w:p w14:paraId="1E84CAFE" w14:textId="77777777" w:rsidR="00445426" w:rsidRPr="00E71E19" w:rsidRDefault="00445426" w:rsidP="00445426">
            <w:pPr>
              <w:rPr>
                <w:b/>
                <w:bCs/>
                <w:color w:val="000000"/>
              </w:rPr>
            </w:pPr>
            <w:r w:rsidRPr="00E71E19">
              <w:rPr>
                <w:b/>
                <w:bCs/>
                <w:color w:val="000000"/>
              </w:rPr>
              <w:t> </w:t>
            </w:r>
          </w:p>
        </w:tc>
        <w:tc>
          <w:tcPr>
            <w:tcW w:w="985" w:type="dxa"/>
            <w:tcBorders>
              <w:top w:val="nil"/>
              <w:left w:val="nil"/>
              <w:bottom w:val="nil"/>
              <w:right w:val="nil"/>
            </w:tcBorders>
            <w:shd w:val="clear" w:color="000000" w:fill="F2F2F2"/>
            <w:noWrap/>
            <w:vAlign w:val="center"/>
            <w:hideMark/>
          </w:tcPr>
          <w:p w14:paraId="676C3076" w14:textId="77777777" w:rsidR="00445426" w:rsidRPr="00E71E19" w:rsidRDefault="00445426" w:rsidP="00445426">
            <w:pPr>
              <w:rPr>
                <w:b/>
                <w:bCs/>
                <w:color w:val="000000"/>
              </w:rPr>
            </w:pPr>
            <w:r w:rsidRPr="00E71E19">
              <w:rPr>
                <w:b/>
                <w:bCs/>
                <w:color w:val="000000"/>
              </w:rPr>
              <w:t> </w:t>
            </w:r>
          </w:p>
        </w:tc>
        <w:tc>
          <w:tcPr>
            <w:tcW w:w="1275" w:type="dxa"/>
            <w:tcBorders>
              <w:top w:val="nil"/>
              <w:left w:val="nil"/>
              <w:bottom w:val="nil"/>
              <w:right w:val="nil"/>
            </w:tcBorders>
            <w:shd w:val="clear" w:color="000000" w:fill="F2F2F2"/>
            <w:noWrap/>
            <w:vAlign w:val="center"/>
            <w:hideMark/>
          </w:tcPr>
          <w:p w14:paraId="3C8C15EE" w14:textId="77777777" w:rsidR="00445426" w:rsidRPr="00E71E19" w:rsidRDefault="00445426" w:rsidP="00445426">
            <w:pPr>
              <w:rPr>
                <w:b/>
                <w:bCs/>
                <w:color w:val="000000"/>
              </w:rPr>
            </w:pPr>
            <w:r w:rsidRPr="00E71E19">
              <w:rPr>
                <w:b/>
                <w:bCs/>
                <w:color w:val="000000"/>
              </w:rPr>
              <w:t> </w:t>
            </w:r>
          </w:p>
        </w:tc>
        <w:tc>
          <w:tcPr>
            <w:tcW w:w="1276" w:type="dxa"/>
            <w:tcBorders>
              <w:top w:val="nil"/>
              <w:left w:val="nil"/>
              <w:bottom w:val="nil"/>
              <w:right w:val="single" w:sz="4" w:space="0" w:color="auto"/>
            </w:tcBorders>
            <w:shd w:val="clear" w:color="000000" w:fill="F2F2F2"/>
            <w:noWrap/>
            <w:vAlign w:val="center"/>
            <w:hideMark/>
          </w:tcPr>
          <w:p w14:paraId="653216FD" w14:textId="77777777" w:rsidR="00445426" w:rsidRPr="00E71E19" w:rsidRDefault="00445426" w:rsidP="00445426">
            <w:pPr>
              <w:rPr>
                <w:b/>
                <w:bCs/>
                <w:color w:val="000000"/>
              </w:rPr>
            </w:pPr>
            <w:r w:rsidRPr="00E71E19">
              <w:rPr>
                <w:b/>
                <w:bCs/>
                <w:color w:val="000000"/>
              </w:rPr>
              <w:t> </w:t>
            </w:r>
          </w:p>
        </w:tc>
        <w:tc>
          <w:tcPr>
            <w:tcW w:w="1167" w:type="dxa"/>
            <w:tcBorders>
              <w:top w:val="single" w:sz="4" w:space="0" w:color="auto"/>
              <w:left w:val="nil"/>
              <w:bottom w:val="nil"/>
              <w:right w:val="single" w:sz="8" w:space="0" w:color="auto"/>
            </w:tcBorders>
            <w:shd w:val="clear" w:color="000000" w:fill="F2F2F2"/>
            <w:vAlign w:val="center"/>
            <w:hideMark/>
          </w:tcPr>
          <w:p w14:paraId="4DA8C558" w14:textId="77777777" w:rsidR="00445426" w:rsidRPr="00E71E19" w:rsidRDefault="00445426" w:rsidP="00445426">
            <w:pPr>
              <w:rPr>
                <w:color w:val="000000"/>
              </w:rPr>
            </w:pPr>
          </w:p>
        </w:tc>
      </w:tr>
      <w:tr w:rsidR="00445426" w:rsidRPr="00E71E19" w14:paraId="348CDF44" w14:textId="77777777" w:rsidTr="004D2020">
        <w:trPr>
          <w:trHeight w:val="315"/>
        </w:trPr>
        <w:tc>
          <w:tcPr>
            <w:tcW w:w="160" w:type="dxa"/>
            <w:tcBorders>
              <w:top w:val="nil"/>
              <w:left w:val="nil"/>
              <w:bottom w:val="nil"/>
              <w:right w:val="nil"/>
            </w:tcBorders>
            <w:shd w:val="clear" w:color="auto" w:fill="auto"/>
            <w:noWrap/>
            <w:vAlign w:val="bottom"/>
            <w:hideMark/>
          </w:tcPr>
          <w:p w14:paraId="61D34760" w14:textId="77777777" w:rsidR="00445426" w:rsidRPr="00E71E19" w:rsidRDefault="00445426" w:rsidP="00445426">
            <w:pPr>
              <w:rPr>
                <w:color w:val="000000"/>
              </w:rPr>
            </w:pPr>
          </w:p>
        </w:tc>
        <w:tc>
          <w:tcPr>
            <w:tcW w:w="10047" w:type="dxa"/>
            <w:gridSpan w:val="7"/>
            <w:tcBorders>
              <w:top w:val="single" w:sz="4" w:space="0" w:color="auto"/>
              <w:left w:val="single" w:sz="8" w:space="0" w:color="auto"/>
              <w:bottom w:val="single" w:sz="8" w:space="0" w:color="auto"/>
              <w:right w:val="single" w:sz="4" w:space="0" w:color="auto"/>
            </w:tcBorders>
            <w:shd w:val="clear" w:color="000000" w:fill="BFBFBF"/>
            <w:noWrap/>
            <w:vAlign w:val="center"/>
            <w:hideMark/>
          </w:tcPr>
          <w:p w14:paraId="01660E16" w14:textId="77777777" w:rsidR="00445426" w:rsidRPr="00E71E19" w:rsidRDefault="00445426" w:rsidP="00445426">
            <w:pPr>
              <w:rPr>
                <w:b/>
                <w:bCs/>
                <w:color w:val="000000"/>
              </w:rPr>
            </w:pPr>
            <w:r w:rsidRPr="00E71E19">
              <w:rPr>
                <w:b/>
                <w:bCs/>
                <w:color w:val="000000"/>
              </w:rPr>
              <w:t>C - Valor estimado TOTAL MENSAL (A + B)</w:t>
            </w:r>
          </w:p>
        </w:tc>
        <w:tc>
          <w:tcPr>
            <w:tcW w:w="1167" w:type="dxa"/>
            <w:tcBorders>
              <w:top w:val="single" w:sz="4" w:space="0" w:color="auto"/>
              <w:left w:val="nil"/>
              <w:bottom w:val="single" w:sz="8" w:space="0" w:color="auto"/>
              <w:right w:val="single" w:sz="8" w:space="0" w:color="auto"/>
            </w:tcBorders>
            <w:shd w:val="clear" w:color="000000" w:fill="BFBFBF"/>
            <w:vAlign w:val="center"/>
            <w:hideMark/>
          </w:tcPr>
          <w:p w14:paraId="43371E29" w14:textId="77777777" w:rsidR="00445426" w:rsidRPr="00E71E19" w:rsidRDefault="00445426" w:rsidP="00445426">
            <w:pPr>
              <w:rPr>
                <w:color w:val="000000"/>
              </w:rPr>
            </w:pPr>
          </w:p>
        </w:tc>
      </w:tr>
      <w:tr w:rsidR="00445426" w:rsidRPr="00E71E19" w14:paraId="003ADE24" w14:textId="77777777" w:rsidTr="004D2020">
        <w:trPr>
          <w:trHeight w:val="315"/>
        </w:trPr>
        <w:tc>
          <w:tcPr>
            <w:tcW w:w="160" w:type="dxa"/>
            <w:tcBorders>
              <w:top w:val="nil"/>
              <w:left w:val="nil"/>
              <w:bottom w:val="nil"/>
              <w:right w:val="nil"/>
            </w:tcBorders>
            <w:shd w:val="clear" w:color="auto" w:fill="auto"/>
            <w:noWrap/>
            <w:vAlign w:val="bottom"/>
            <w:hideMark/>
          </w:tcPr>
          <w:p w14:paraId="1B5E06E0" w14:textId="77777777" w:rsidR="00445426" w:rsidRPr="00E71E19" w:rsidRDefault="00445426" w:rsidP="00445426">
            <w:pPr>
              <w:rPr>
                <w:color w:val="000000"/>
              </w:rPr>
            </w:pPr>
          </w:p>
        </w:tc>
        <w:tc>
          <w:tcPr>
            <w:tcW w:w="1549" w:type="dxa"/>
            <w:tcBorders>
              <w:top w:val="nil"/>
              <w:left w:val="nil"/>
              <w:bottom w:val="nil"/>
              <w:right w:val="nil"/>
            </w:tcBorders>
            <w:shd w:val="clear" w:color="auto" w:fill="auto"/>
            <w:noWrap/>
            <w:vAlign w:val="center"/>
            <w:hideMark/>
          </w:tcPr>
          <w:p w14:paraId="013A8AAF" w14:textId="77777777" w:rsidR="00445426" w:rsidRPr="00E71E19" w:rsidRDefault="00445426" w:rsidP="00445426">
            <w:pPr>
              <w:rPr>
                <w:b/>
                <w:bCs/>
                <w:color w:val="000000"/>
              </w:rPr>
            </w:pPr>
          </w:p>
        </w:tc>
        <w:tc>
          <w:tcPr>
            <w:tcW w:w="1269" w:type="dxa"/>
            <w:tcBorders>
              <w:top w:val="nil"/>
              <w:left w:val="nil"/>
              <w:bottom w:val="nil"/>
              <w:right w:val="nil"/>
            </w:tcBorders>
            <w:shd w:val="clear" w:color="auto" w:fill="auto"/>
            <w:noWrap/>
            <w:vAlign w:val="center"/>
            <w:hideMark/>
          </w:tcPr>
          <w:p w14:paraId="3DE6FDBE" w14:textId="77777777" w:rsidR="00445426" w:rsidRPr="00E71E19" w:rsidRDefault="00445426" w:rsidP="00445426">
            <w:pPr>
              <w:rPr>
                <w:b/>
                <w:bCs/>
                <w:color w:val="000000"/>
              </w:rPr>
            </w:pPr>
          </w:p>
        </w:tc>
        <w:tc>
          <w:tcPr>
            <w:tcW w:w="2126" w:type="dxa"/>
            <w:tcBorders>
              <w:top w:val="nil"/>
              <w:left w:val="nil"/>
              <w:bottom w:val="nil"/>
              <w:right w:val="nil"/>
            </w:tcBorders>
            <w:shd w:val="clear" w:color="auto" w:fill="auto"/>
            <w:noWrap/>
            <w:vAlign w:val="center"/>
            <w:hideMark/>
          </w:tcPr>
          <w:p w14:paraId="61A13545" w14:textId="77777777" w:rsidR="00445426" w:rsidRPr="00E71E19" w:rsidRDefault="00445426" w:rsidP="00445426">
            <w:pPr>
              <w:rPr>
                <w:b/>
                <w:bCs/>
                <w:color w:val="000000"/>
              </w:rPr>
            </w:pPr>
          </w:p>
        </w:tc>
        <w:tc>
          <w:tcPr>
            <w:tcW w:w="1567" w:type="dxa"/>
            <w:tcBorders>
              <w:top w:val="nil"/>
              <w:left w:val="nil"/>
              <w:bottom w:val="nil"/>
              <w:right w:val="nil"/>
            </w:tcBorders>
            <w:shd w:val="clear" w:color="auto" w:fill="auto"/>
            <w:noWrap/>
            <w:vAlign w:val="center"/>
            <w:hideMark/>
          </w:tcPr>
          <w:p w14:paraId="008575CE" w14:textId="77777777" w:rsidR="00445426" w:rsidRPr="00E71E19" w:rsidRDefault="00445426" w:rsidP="00445426">
            <w:pPr>
              <w:rPr>
                <w:b/>
                <w:bCs/>
                <w:color w:val="000000"/>
              </w:rPr>
            </w:pPr>
          </w:p>
        </w:tc>
        <w:tc>
          <w:tcPr>
            <w:tcW w:w="985" w:type="dxa"/>
            <w:tcBorders>
              <w:top w:val="nil"/>
              <w:left w:val="nil"/>
              <w:bottom w:val="nil"/>
              <w:right w:val="nil"/>
            </w:tcBorders>
            <w:shd w:val="clear" w:color="auto" w:fill="auto"/>
            <w:noWrap/>
            <w:vAlign w:val="center"/>
            <w:hideMark/>
          </w:tcPr>
          <w:p w14:paraId="1B051C3B" w14:textId="77777777" w:rsidR="00445426" w:rsidRPr="00E71E19" w:rsidRDefault="00445426" w:rsidP="00445426">
            <w:pPr>
              <w:rPr>
                <w:b/>
                <w:bCs/>
                <w:color w:val="000000"/>
              </w:rPr>
            </w:pPr>
          </w:p>
        </w:tc>
        <w:tc>
          <w:tcPr>
            <w:tcW w:w="1275" w:type="dxa"/>
            <w:tcBorders>
              <w:top w:val="nil"/>
              <w:left w:val="nil"/>
              <w:bottom w:val="nil"/>
              <w:right w:val="nil"/>
            </w:tcBorders>
            <w:shd w:val="clear" w:color="auto" w:fill="auto"/>
            <w:noWrap/>
            <w:vAlign w:val="center"/>
            <w:hideMark/>
          </w:tcPr>
          <w:p w14:paraId="2E18C659" w14:textId="77777777" w:rsidR="00445426" w:rsidRPr="00E71E19" w:rsidRDefault="00445426" w:rsidP="00445426">
            <w:pPr>
              <w:rPr>
                <w:b/>
                <w:bCs/>
                <w:color w:val="000000"/>
              </w:rPr>
            </w:pPr>
          </w:p>
        </w:tc>
        <w:tc>
          <w:tcPr>
            <w:tcW w:w="1276" w:type="dxa"/>
            <w:tcBorders>
              <w:top w:val="nil"/>
              <w:left w:val="nil"/>
              <w:bottom w:val="nil"/>
              <w:right w:val="nil"/>
            </w:tcBorders>
            <w:shd w:val="clear" w:color="auto" w:fill="auto"/>
            <w:noWrap/>
            <w:vAlign w:val="center"/>
            <w:hideMark/>
          </w:tcPr>
          <w:p w14:paraId="077E0B2E" w14:textId="77777777" w:rsidR="00445426" w:rsidRPr="00E71E19" w:rsidRDefault="00445426" w:rsidP="00445426">
            <w:pPr>
              <w:rPr>
                <w:b/>
                <w:bCs/>
                <w:color w:val="000000"/>
              </w:rPr>
            </w:pPr>
          </w:p>
        </w:tc>
        <w:tc>
          <w:tcPr>
            <w:tcW w:w="1167" w:type="dxa"/>
            <w:tcBorders>
              <w:top w:val="nil"/>
              <w:left w:val="nil"/>
              <w:bottom w:val="nil"/>
              <w:right w:val="nil"/>
            </w:tcBorders>
            <w:shd w:val="clear" w:color="auto" w:fill="auto"/>
            <w:vAlign w:val="center"/>
            <w:hideMark/>
          </w:tcPr>
          <w:p w14:paraId="097FA072" w14:textId="77777777" w:rsidR="00445426" w:rsidRPr="00E71E19" w:rsidRDefault="00445426" w:rsidP="00445426">
            <w:pPr>
              <w:rPr>
                <w:color w:val="000000"/>
              </w:rPr>
            </w:pPr>
          </w:p>
        </w:tc>
      </w:tr>
      <w:tr w:rsidR="00445426" w:rsidRPr="00E71E19" w14:paraId="3DA0CA7E" w14:textId="77777777" w:rsidTr="004D2020">
        <w:trPr>
          <w:trHeight w:val="300"/>
        </w:trPr>
        <w:tc>
          <w:tcPr>
            <w:tcW w:w="160" w:type="dxa"/>
            <w:tcBorders>
              <w:top w:val="nil"/>
              <w:left w:val="nil"/>
              <w:bottom w:val="nil"/>
              <w:right w:val="nil"/>
            </w:tcBorders>
            <w:shd w:val="clear" w:color="auto" w:fill="auto"/>
            <w:noWrap/>
            <w:vAlign w:val="bottom"/>
            <w:hideMark/>
          </w:tcPr>
          <w:p w14:paraId="6D68C70E" w14:textId="77777777" w:rsidR="00445426" w:rsidRPr="00E71E19" w:rsidRDefault="00445426" w:rsidP="00445426">
            <w:pPr>
              <w:rPr>
                <w:color w:val="000000"/>
              </w:rPr>
            </w:pPr>
          </w:p>
        </w:tc>
        <w:tc>
          <w:tcPr>
            <w:tcW w:w="10047" w:type="dxa"/>
            <w:gridSpan w:val="7"/>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67A96094" w14:textId="77777777" w:rsidR="00445426" w:rsidRPr="00E71E19" w:rsidRDefault="00445426" w:rsidP="00445426">
            <w:pPr>
              <w:rPr>
                <w:color w:val="000000"/>
              </w:rPr>
            </w:pPr>
            <w:r w:rsidRPr="00E71E19">
              <w:rPr>
                <w:b/>
                <w:bCs/>
                <w:color w:val="000000"/>
              </w:rPr>
              <w:t xml:space="preserve">D – </w:t>
            </w:r>
            <w:r w:rsidRPr="00E71E19">
              <w:rPr>
                <w:color w:val="000000"/>
              </w:rPr>
              <w:t>Custos de instalação (parcela única)</w:t>
            </w:r>
          </w:p>
        </w:tc>
        <w:tc>
          <w:tcPr>
            <w:tcW w:w="1167" w:type="dxa"/>
            <w:tcBorders>
              <w:top w:val="single" w:sz="8" w:space="0" w:color="auto"/>
              <w:left w:val="nil"/>
              <w:bottom w:val="single" w:sz="4" w:space="0" w:color="auto"/>
              <w:right w:val="single" w:sz="8" w:space="0" w:color="auto"/>
            </w:tcBorders>
            <w:shd w:val="clear" w:color="000000" w:fill="FFFFFF"/>
            <w:vAlign w:val="center"/>
            <w:hideMark/>
          </w:tcPr>
          <w:p w14:paraId="67EB0161" w14:textId="77777777" w:rsidR="00445426" w:rsidRPr="00E71E19" w:rsidRDefault="00445426" w:rsidP="00445426">
            <w:pPr>
              <w:rPr>
                <w:b/>
                <w:bCs/>
                <w:color w:val="000000"/>
              </w:rPr>
            </w:pPr>
          </w:p>
        </w:tc>
      </w:tr>
      <w:tr w:rsidR="00445426" w:rsidRPr="00E71E19" w14:paraId="23AE1B65" w14:textId="77777777" w:rsidTr="004D2020">
        <w:trPr>
          <w:trHeight w:val="315"/>
        </w:trPr>
        <w:tc>
          <w:tcPr>
            <w:tcW w:w="160" w:type="dxa"/>
            <w:tcBorders>
              <w:top w:val="nil"/>
              <w:left w:val="nil"/>
              <w:bottom w:val="nil"/>
              <w:right w:val="nil"/>
            </w:tcBorders>
            <w:shd w:val="clear" w:color="auto" w:fill="auto"/>
            <w:noWrap/>
            <w:vAlign w:val="bottom"/>
            <w:hideMark/>
          </w:tcPr>
          <w:p w14:paraId="5C851EF6" w14:textId="77777777" w:rsidR="00445426" w:rsidRPr="00E71E19" w:rsidRDefault="00445426" w:rsidP="00445426">
            <w:pPr>
              <w:rPr>
                <w:color w:val="000000"/>
              </w:rPr>
            </w:pPr>
          </w:p>
        </w:tc>
        <w:tc>
          <w:tcPr>
            <w:tcW w:w="10047" w:type="dxa"/>
            <w:gridSpan w:val="7"/>
            <w:tcBorders>
              <w:top w:val="single" w:sz="4" w:space="0" w:color="auto"/>
              <w:left w:val="single" w:sz="8" w:space="0" w:color="auto"/>
              <w:bottom w:val="single" w:sz="8" w:space="0" w:color="auto"/>
              <w:right w:val="single" w:sz="4" w:space="0" w:color="auto"/>
            </w:tcBorders>
            <w:shd w:val="clear" w:color="000000" w:fill="BFBFBF"/>
            <w:noWrap/>
            <w:vAlign w:val="center"/>
            <w:hideMark/>
          </w:tcPr>
          <w:p w14:paraId="7A019F60" w14:textId="77777777" w:rsidR="00445426" w:rsidRPr="00E71E19" w:rsidRDefault="00445426" w:rsidP="00445426">
            <w:pPr>
              <w:rPr>
                <w:b/>
                <w:bCs/>
                <w:color w:val="000000"/>
              </w:rPr>
            </w:pPr>
            <w:r w:rsidRPr="00E71E19">
              <w:rPr>
                <w:b/>
                <w:bCs/>
                <w:color w:val="000000"/>
              </w:rPr>
              <w:t>E - VALOR ANUAL ESTIMADO (C X 12) + D</w:t>
            </w:r>
          </w:p>
        </w:tc>
        <w:tc>
          <w:tcPr>
            <w:tcW w:w="1167" w:type="dxa"/>
            <w:tcBorders>
              <w:top w:val="nil"/>
              <w:left w:val="nil"/>
              <w:bottom w:val="single" w:sz="8" w:space="0" w:color="auto"/>
              <w:right w:val="single" w:sz="8" w:space="0" w:color="auto"/>
            </w:tcBorders>
            <w:shd w:val="clear" w:color="000000" w:fill="BFBFBF"/>
            <w:vAlign w:val="center"/>
            <w:hideMark/>
          </w:tcPr>
          <w:p w14:paraId="2B4C282D" w14:textId="77777777" w:rsidR="00445426" w:rsidRPr="00E71E19" w:rsidRDefault="00445426" w:rsidP="00445426">
            <w:pPr>
              <w:rPr>
                <w:b/>
                <w:bCs/>
                <w:color w:val="000000"/>
              </w:rPr>
            </w:pPr>
          </w:p>
        </w:tc>
      </w:tr>
      <w:tr w:rsidR="00445426" w:rsidRPr="00E71E19" w14:paraId="6745CE21" w14:textId="77777777" w:rsidTr="004D2020">
        <w:trPr>
          <w:trHeight w:val="300"/>
        </w:trPr>
        <w:tc>
          <w:tcPr>
            <w:tcW w:w="160" w:type="dxa"/>
            <w:tcBorders>
              <w:top w:val="nil"/>
              <w:left w:val="nil"/>
              <w:bottom w:val="nil"/>
              <w:right w:val="nil"/>
            </w:tcBorders>
            <w:shd w:val="clear" w:color="auto" w:fill="auto"/>
            <w:noWrap/>
            <w:vAlign w:val="bottom"/>
            <w:hideMark/>
          </w:tcPr>
          <w:p w14:paraId="695DAB62" w14:textId="77777777" w:rsidR="00445426" w:rsidRPr="00E71E19" w:rsidRDefault="00445426" w:rsidP="00445426">
            <w:pPr>
              <w:rPr>
                <w:color w:val="000000"/>
              </w:rPr>
            </w:pPr>
          </w:p>
        </w:tc>
        <w:tc>
          <w:tcPr>
            <w:tcW w:w="1549" w:type="dxa"/>
            <w:tcBorders>
              <w:top w:val="nil"/>
              <w:left w:val="nil"/>
              <w:bottom w:val="nil"/>
              <w:right w:val="nil"/>
            </w:tcBorders>
            <w:shd w:val="clear" w:color="auto" w:fill="auto"/>
            <w:noWrap/>
            <w:vAlign w:val="bottom"/>
            <w:hideMark/>
          </w:tcPr>
          <w:p w14:paraId="4984C98F" w14:textId="77777777" w:rsidR="00445426" w:rsidRPr="00E71E19" w:rsidRDefault="00445426" w:rsidP="00445426">
            <w:pPr>
              <w:rPr>
                <w:color w:val="000000"/>
              </w:rPr>
            </w:pPr>
          </w:p>
        </w:tc>
        <w:tc>
          <w:tcPr>
            <w:tcW w:w="1269" w:type="dxa"/>
            <w:tcBorders>
              <w:top w:val="nil"/>
              <w:left w:val="nil"/>
              <w:bottom w:val="nil"/>
              <w:right w:val="nil"/>
            </w:tcBorders>
            <w:shd w:val="clear" w:color="auto" w:fill="auto"/>
            <w:noWrap/>
            <w:vAlign w:val="bottom"/>
            <w:hideMark/>
          </w:tcPr>
          <w:p w14:paraId="06354F90" w14:textId="77777777" w:rsidR="00445426" w:rsidRPr="00E71E19" w:rsidRDefault="00445426" w:rsidP="00445426">
            <w:pPr>
              <w:rPr>
                <w:color w:val="000000"/>
              </w:rPr>
            </w:pPr>
          </w:p>
        </w:tc>
        <w:tc>
          <w:tcPr>
            <w:tcW w:w="2126" w:type="dxa"/>
            <w:tcBorders>
              <w:top w:val="nil"/>
              <w:left w:val="nil"/>
              <w:bottom w:val="nil"/>
              <w:right w:val="nil"/>
            </w:tcBorders>
            <w:shd w:val="clear" w:color="auto" w:fill="auto"/>
            <w:noWrap/>
            <w:vAlign w:val="bottom"/>
            <w:hideMark/>
          </w:tcPr>
          <w:p w14:paraId="463A0E45" w14:textId="77777777" w:rsidR="00445426" w:rsidRPr="00E71E19" w:rsidRDefault="00445426" w:rsidP="00445426">
            <w:pPr>
              <w:rPr>
                <w:color w:val="000000"/>
              </w:rPr>
            </w:pPr>
          </w:p>
        </w:tc>
        <w:tc>
          <w:tcPr>
            <w:tcW w:w="1567" w:type="dxa"/>
            <w:tcBorders>
              <w:top w:val="nil"/>
              <w:left w:val="nil"/>
              <w:bottom w:val="nil"/>
              <w:right w:val="nil"/>
            </w:tcBorders>
            <w:shd w:val="clear" w:color="auto" w:fill="auto"/>
            <w:noWrap/>
            <w:vAlign w:val="bottom"/>
            <w:hideMark/>
          </w:tcPr>
          <w:p w14:paraId="3C42476E" w14:textId="77777777" w:rsidR="00445426" w:rsidRPr="00E71E19" w:rsidRDefault="00445426" w:rsidP="00445426">
            <w:pPr>
              <w:rPr>
                <w:color w:val="000000"/>
              </w:rPr>
            </w:pPr>
          </w:p>
        </w:tc>
        <w:tc>
          <w:tcPr>
            <w:tcW w:w="985" w:type="dxa"/>
            <w:tcBorders>
              <w:top w:val="nil"/>
              <w:left w:val="nil"/>
              <w:bottom w:val="nil"/>
              <w:right w:val="nil"/>
            </w:tcBorders>
            <w:shd w:val="clear" w:color="auto" w:fill="auto"/>
            <w:noWrap/>
            <w:vAlign w:val="bottom"/>
            <w:hideMark/>
          </w:tcPr>
          <w:p w14:paraId="55BB230C" w14:textId="77777777" w:rsidR="00445426" w:rsidRPr="00E71E19" w:rsidRDefault="00445426" w:rsidP="00445426">
            <w:pPr>
              <w:rPr>
                <w:color w:val="000000"/>
              </w:rPr>
            </w:pPr>
          </w:p>
        </w:tc>
        <w:tc>
          <w:tcPr>
            <w:tcW w:w="1275" w:type="dxa"/>
            <w:tcBorders>
              <w:top w:val="nil"/>
              <w:left w:val="nil"/>
              <w:bottom w:val="nil"/>
              <w:right w:val="nil"/>
            </w:tcBorders>
            <w:shd w:val="clear" w:color="auto" w:fill="auto"/>
            <w:noWrap/>
            <w:vAlign w:val="bottom"/>
            <w:hideMark/>
          </w:tcPr>
          <w:p w14:paraId="073C6645" w14:textId="77777777" w:rsidR="00445426" w:rsidRPr="00E71E19" w:rsidRDefault="00445426" w:rsidP="00445426">
            <w:pPr>
              <w:rPr>
                <w:color w:val="000000"/>
              </w:rPr>
            </w:pPr>
          </w:p>
        </w:tc>
        <w:tc>
          <w:tcPr>
            <w:tcW w:w="1276" w:type="dxa"/>
            <w:tcBorders>
              <w:top w:val="nil"/>
              <w:left w:val="nil"/>
              <w:bottom w:val="nil"/>
              <w:right w:val="nil"/>
            </w:tcBorders>
            <w:shd w:val="clear" w:color="auto" w:fill="auto"/>
            <w:noWrap/>
            <w:vAlign w:val="bottom"/>
            <w:hideMark/>
          </w:tcPr>
          <w:p w14:paraId="332C0F8D" w14:textId="77777777" w:rsidR="00445426" w:rsidRPr="00E71E19" w:rsidRDefault="00445426" w:rsidP="00445426">
            <w:pPr>
              <w:rPr>
                <w:color w:val="000000"/>
              </w:rPr>
            </w:pPr>
          </w:p>
        </w:tc>
        <w:tc>
          <w:tcPr>
            <w:tcW w:w="1167" w:type="dxa"/>
            <w:tcBorders>
              <w:top w:val="nil"/>
              <w:left w:val="nil"/>
              <w:bottom w:val="nil"/>
              <w:right w:val="nil"/>
            </w:tcBorders>
            <w:shd w:val="clear" w:color="auto" w:fill="auto"/>
            <w:noWrap/>
            <w:vAlign w:val="bottom"/>
            <w:hideMark/>
          </w:tcPr>
          <w:p w14:paraId="3C5D6DB0" w14:textId="77777777" w:rsidR="00445426" w:rsidRPr="00E71E19" w:rsidRDefault="00445426" w:rsidP="00445426">
            <w:pPr>
              <w:rPr>
                <w:color w:val="000000"/>
              </w:rPr>
            </w:pPr>
          </w:p>
        </w:tc>
      </w:tr>
    </w:tbl>
    <w:p w14:paraId="7C01B5FB" w14:textId="77777777" w:rsidR="00445426" w:rsidRPr="00E71E19" w:rsidRDefault="00445426" w:rsidP="00445426">
      <w:pPr>
        <w:rPr>
          <w:color w:val="000000"/>
        </w:rPr>
      </w:pPr>
      <w:r w:rsidRPr="00E71E19">
        <w:rPr>
          <w:color w:val="000000"/>
        </w:rPr>
        <w:t>OBS1: O custo de instalação poderá ser zero.</w:t>
      </w:r>
    </w:p>
    <w:p w14:paraId="68AF50E6" w14:textId="77777777" w:rsidR="00445426" w:rsidRPr="00E71E19" w:rsidRDefault="00445426" w:rsidP="00445426">
      <w:pPr>
        <w:rPr>
          <w:color w:val="000000"/>
        </w:rPr>
      </w:pPr>
      <w:r w:rsidRPr="00E71E19">
        <w:rPr>
          <w:color w:val="000000"/>
        </w:rPr>
        <w:t>OBS2: valores acima devem contemplar impostos e taxas, conforme legislação vigente.</w:t>
      </w:r>
    </w:p>
    <w:p w14:paraId="28BF64FE" w14:textId="77777777" w:rsidR="00445426" w:rsidRPr="00E71E19" w:rsidRDefault="00445426" w:rsidP="00445426">
      <w:pPr>
        <w:rPr>
          <w:color w:val="000000"/>
        </w:rPr>
      </w:pPr>
    </w:p>
    <w:p w14:paraId="51922B28" w14:textId="77777777" w:rsidR="00445426" w:rsidRPr="00E71E19" w:rsidRDefault="00445426" w:rsidP="00445426">
      <w:pPr>
        <w:rPr>
          <w:color w:val="000000"/>
        </w:rPr>
      </w:pPr>
      <w:r w:rsidRPr="00E71E19">
        <w:rPr>
          <w:color w:val="000000"/>
        </w:rPr>
        <w:t>Discriminação dos percentuais:</w:t>
      </w:r>
    </w:p>
    <w:p w14:paraId="6F8E70ED" w14:textId="77777777" w:rsidR="00445426" w:rsidRPr="00E71E19" w:rsidRDefault="00445426" w:rsidP="00445426">
      <w:pPr>
        <w:rPr>
          <w:color w:val="000000"/>
        </w:rPr>
      </w:pPr>
      <w:r w:rsidRPr="00E71E19">
        <w:rPr>
          <w:color w:val="000000"/>
        </w:rPr>
        <w:t>a) impostos ________%</w:t>
      </w:r>
    </w:p>
    <w:p w14:paraId="468F144E" w14:textId="77777777" w:rsidR="00445426" w:rsidRPr="00E71E19" w:rsidRDefault="00445426" w:rsidP="00445426">
      <w:pPr>
        <w:rPr>
          <w:color w:val="000000"/>
        </w:rPr>
      </w:pPr>
      <w:r w:rsidRPr="00E71E19">
        <w:rPr>
          <w:color w:val="000000"/>
        </w:rPr>
        <w:t>b) taxas ___________%</w:t>
      </w:r>
    </w:p>
    <w:p w14:paraId="49359E71" w14:textId="0CE1D705" w:rsidR="00A64574" w:rsidRDefault="00A64574">
      <w:pPr>
        <w:rPr>
          <w:b/>
          <w:bCs/>
          <w:sz w:val="22"/>
          <w:szCs w:val="22"/>
        </w:rPr>
      </w:pPr>
    </w:p>
    <w:p w14:paraId="290C37F5" w14:textId="77777777" w:rsidR="00A96255" w:rsidRDefault="00A96255" w:rsidP="00B415A6">
      <w:pPr>
        <w:keepNext/>
        <w:keepLines/>
        <w:widowControl w:val="0"/>
        <w:spacing w:before="120"/>
        <w:jc w:val="center"/>
        <w:rPr>
          <w:b/>
          <w:bCs/>
          <w:sz w:val="22"/>
          <w:szCs w:val="22"/>
        </w:rPr>
      </w:pPr>
      <w:r>
        <w:rPr>
          <w:b/>
          <w:bCs/>
          <w:sz w:val="22"/>
          <w:szCs w:val="22"/>
        </w:rPr>
        <w:t>ANEXO II</w:t>
      </w:r>
    </w:p>
    <w:p w14:paraId="54CB82DA" w14:textId="77777777" w:rsidR="00465480" w:rsidRDefault="00465480" w:rsidP="00B415A6">
      <w:pPr>
        <w:keepNext/>
        <w:keepLines/>
        <w:widowControl w:val="0"/>
        <w:spacing w:before="120"/>
        <w:jc w:val="center"/>
        <w:rPr>
          <w:b/>
          <w:bCs/>
          <w:sz w:val="22"/>
          <w:szCs w:val="22"/>
        </w:rPr>
      </w:pPr>
    </w:p>
    <w:p w14:paraId="1E67BEA9" w14:textId="77777777" w:rsidR="00A96255" w:rsidRDefault="00A96255" w:rsidP="00B415A6">
      <w:pPr>
        <w:keepNext/>
        <w:keepLines/>
        <w:widowControl w:val="0"/>
        <w:spacing w:before="120"/>
        <w:ind w:left="426"/>
        <w:jc w:val="both"/>
        <w:rPr>
          <w:sz w:val="22"/>
          <w:szCs w:val="22"/>
        </w:rPr>
      </w:pPr>
      <w:r>
        <w:rPr>
          <w:sz w:val="22"/>
          <w:szCs w:val="22"/>
        </w:rPr>
        <w:t>Declaro, para os devidos fins de prova junto à Superintendência de Seguros Privados – SUSEP, que estou ciente da minha indicação, pela empresa ______________________________________________________ e CNPJ _________________________ para ser o Preposto</w:t>
      </w:r>
      <w:r w:rsidR="00D851D9">
        <w:rPr>
          <w:sz w:val="22"/>
          <w:szCs w:val="22"/>
        </w:rPr>
        <w:t>,</w:t>
      </w:r>
      <w:r>
        <w:rPr>
          <w:sz w:val="22"/>
          <w:szCs w:val="22"/>
        </w:rPr>
        <w:t xml:space="preserve"> que será responsável pela boa execução do objeto constante neste Termo de Referência e, ainda, que possuo todas as informações relativas à sua fiel execução. </w:t>
      </w:r>
    </w:p>
    <w:p w14:paraId="0D0A2E97" w14:textId="77777777" w:rsidR="00D851D9" w:rsidRDefault="00D851D9" w:rsidP="00B415A6">
      <w:pPr>
        <w:keepNext/>
        <w:keepLines/>
        <w:widowControl w:val="0"/>
        <w:spacing w:before="120"/>
        <w:ind w:left="426"/>
        <w:jc w:val="both"/>
        <w:rPr>
          <w:sz w:val="22"/>
          <w:szCs w:val="22"/>
        </w:rPr>
      </w:pPr>
    </w:p>
    <w:p w14:paraId="5AAA1E7C" w14:textId="77777777" w:rsidR="00A96255" w:rsidRDefault="00A96255" w:rsidP="00B415A6">
      <w:pPr>
        <w:keepNext/>
        <w:keepLines/>
        <w:widowControl w:val="0"/>
        <w:spacing w:before="120"/>
        <w:ind w:left="426"/>
        <w:jc w:val="both"/>
        <w:rPr>
          <w:sz w:val="22"/>
          <w:szCs w:val="22"/>
        </w:rPr>
      </w:pPr>
      <w:r>
        <w:rPr>
          <w:sz w:val="22"/>
          <w:szCs w:val="22"/>
        </w:rPr>
        <w:t>Nome do preposto____________________________________________________________________</w:t>
      </w:r>
    </w:p>
    <w:p w14:paraId="4B606DC3" w14:textId="77777777" w:rsidR="00A96255" w:rsidRDefault="00A96255" w:rsidP="00B415A6">
      <w:pPr>
        <w:keepNext/>
        <w:keepLines/>
        <w:widowControl w:val="0"/>
        <w:spacing w:before="120"/>
        <w:ind w:left="426"/>
        <w:jc w:val="both"/>
        <w:rPr>
          <w:sz w:val="22"/>
          <w:szCs w:val="22"/>
        </w:rPr>
      </w:pPr>
      <w:r>
        <w:rPr>
          <w:sz w:val="22"/>
          <w:szCs w:val="22"/>
        </w:rPr>
        <w:t>Número de CPF/ e RG do Preposto_______________________________________________________</w:t>
      </w:r>
    </w:p>
    <w:p w14:paraId="4D5FAF33" w14:textId="77777777" w:rsidR="00A96255" w:rsidRDefault="00A96255" w:rsidP="00B415A6">
      <w:pPr>
        <w:keepNext/>
        <w:keepLines/>
        <w:widowControl w:val="0"/>
        <w:spacing w:before="120"/>
        <w:ind w:left="426"/>
        <w:jc w:val="both"/>
        <w:rPr>
          <w:sz w:val="22"/>
          <w:szCs w:val="22"/>
        </w:rPr>
      </w:pPr>
      <w:r>
        <w:rPr>
          <w:sz w:val="22"/>
          <w:szCs w:val="22"/>
        </w:rPr>
        <w:t>E-mail do Preposto ___________________________________________________________________</w:t>
      </w:r>
    </w:p>
    <w:p w14:paraId="6AD11DCD" w14:textId="77777777" w:rsidR="00A96255" w:rsidRDefault="00A96255" w:rsidP="00B415A6">
      <w:pPr>
        <w:keepNext/>
        <w:keepLines/>
        <w:widowControl w:val="0"/>
        <w:spacing w:before="120"/>
        <w:ind w:left="426"/>
        <w:jc w:val="both"/>
        <w:rPr>
          <w:sz w:val="22"/>
          <w:szCs w:val="22"/>
        </w:rPr>
      </w:pPr>
      <w:r>
        <w:rPr>
          <w:sz w:val="22"/>
          <w:szCs w:val="22"/>
        </w:rPr>
        <w:t>Telefones do Preposto_________________________________________________________________</w:t>
      </w:r>
    </w:p>
    <w:p w14:paraId="73713F59" w14:textId="77777777" w:rsidR="00A96255" w:rsidRDefault="00A96255" w:rsidP="00B415A6">
      <w:pPr>
        <w:keepNext/>
        <w:keepLines/>
        <w:widowControl w:val="0"/>
        <w:spacing w:before="120"/>
        <w:jc w:val="both"/>
        <w:rPr>
          <w:sz w:val="22"/>
          <w:szCs w:val="22"/>
        </w:rPr>
      </w:pPr>
    </w:p>
    <w:p w14:paraId="5A983F87" w14:textId="77777777" w:rsidR="00D851D9" w:rsidRDefault="00D851D9" w:rsidP="00D851D9">
      <w:pPr>
        <w:keepNext/>
        <w:keepLines/>
        <w:widowControl w:val="0"/>
        <w:spacing w:before="120"/>
        <w:ind w:left="426"/>
        <w:jc w:val="both"/>
        <w:rPr>
          <w:sz w:val="22"/>
          <w:szCs w:val="22"/>
        </w:rPr>
      </w:pPr>
      <w:r>
        <w:rPr>
          <w:sz w:val="22"/>
          <w:szCs w:val="22"/>
        </w:rPr>
        <w:t xml:space="preserve">__________________ , _____ de _____________________ de ________ </w:t>
      </w:r>
    </w:p>
    <w:p w14:paraId="1DCA042C" w14:textId="77777777" w:rsidR="00D851D9" w:rsidRDefault="00D851D9" w:rsidP="00D851D9">
      <w:pPr>
        <w:keepNext/>
        <w:keepLines/>
        <w:widowControl w:val="0"/>
        <w:spacing w:before="120"/>
        <w:ind w:left="426"/>
        <w:jc w:val="both"/>
        <w:rPr>
          <w:sz w:val="22"/>
          <w:szCs w:val="22"/>
        </w:rPr>
      </w:pPr>
      <w:r>
        <w:rPr>
          <w:sz w:val="22"/>
          <w:szCs w:val="22"/>
        </w:rPr>
        <w:t xml:space="preserve">(local e data) </w:t>
      </w:r>
    </w:p>
    <w:p w14:paraId="6A0ED590" w14:textId="77777777" w:rsidR="00D851D9" w:rsidRDefault="00D851D9" w:rsidP="00D851D9">
      <w:pPr>
        <w:keepNext/>
        <w:keepLines/>
        <w:widowControl w:val="0"/>
        <w:spacing w:before="120"/>
        <w:ind w:left="426"/>
        <w:jc w:val="both"/>
        <w:rPr>
          <w:sz w:val="22"/>
          <w:szCs w:val="22"/>
        </w:rPr>
      </w:pPr>
    </w:p>
    <w:p w14:paraId="5623DD63" w14:textId="77777777" w:rsidR="00D851D9" w:rsidRDefault="00D851D9" w:rsidP="00D851D9">
      <w:pPr>
        <w:keepNext/>
        <w:keepLines/>
        <w:widowControl w:val="0"/>
        <w:spacing w:before="120"/>
        <w:ind w:left="426"/>
        <w:jc w:val="both"/>
        <w:rPr>
          <w:sz w:val="22"/>
          <w:szCs w:val="22"/>
        </w:rPr>
      </w:pPr>
      <w:r>
        <w:rPr>
          <w:sz w:val="22"/>
          <w:szCs w:val="22"/>
        </w:rPr>
        <w:t xml:space="preserve">________________________________________________________ </w:t>
      </w:r>
    </w:p>
    <w:p w14:paraId="38F10445" w14:textId="77777777" w:rsidR="00D851D9" w:rsidRDefault="00D851D9" w:rsidP="00D851D9">
      <w:pPr>
        <w:keepNext/>
        <w:keepLines/>
        <w:widowControl w:val="0"/>
        <w:spacing w:before="120"/>
        <w:ind w:left="426"/>
        <w:jc w:val="both"/>
        <w:rPr>
          <w:sz w:val="22"/>
          <w:szCs w:val="22"/>
        </w:rPr>
      </w:pPr>
      <w:r>
        <w:rPr>
          <w:sz w:val="22"/>
          <w:szCs w:val="22"/>
        </w:rPr>
        <w:t>Assinatura do Preposto</w:t>
      </w:r>
    </w:p>
    <w:p w14:paraId="113D94B9" w14:textId="77777777" w:rsidR="00D851D9" w:rsidRDefault="00D851D9" w:rsidP="00D851D9">
      <w:pPr>
        <w:keepNext/>
        <w:keepLines/>
        <w:widowControl w:val="0"/>
        <w:spacing w:before="120"/>
        <w:ind w:left="426"/>
        <w:jc w:val="both"/>
        <w:rPr>
          <w:sz w:val="22"/>
          <w:szCs w:val="22"/>
        </w:rPr>
      </w:pPr>
    </w:p>
    <w:p w14:paraId="027F45E4" w14:textId="77777777" w:rsidR="00D851D9" w:rsidRDefault="00D851D9" w:rsidP="00D851D9">
      <w:pPr>
        <w:keepNext/>
        <w:keepLines/>
        <w:widowControl w:val="0"/>
        <w:spacing w:before="120"/>
        <w:ind w:left="426"/>
        <w:jc w:val="both"/>
        <w:rPr>
          <w:sz w:val="22"/>
          <w:szCs w:val="22"/>
        </w:rPr>
      </w:pPr>
      <w:r>
        <w:rPr>
          <w:sz w:val="22"/>
          <w:szCs w:val="22"/>
        </w:rPr>
        <w:t>________________________________________________________</w:t>
      </w:r>
    </w:p>
    <w:p w14:paraId="67A8F6A5" w14:textId="77777777" w:rsidR="00D851D9" w:rsidRDefault="00D851D9" w:rsidP="00D851D9">
      <w:pPr>
        <w:keepNext/>
        <w:keepLines/>
        <w:widowControl w:val="0"/>
        <w:spacing w:before="120"/>
        <w:ind w:left="426"/>
        <w:jc w:val="both"/>
        <w:rPr>
          <w:sz w:val="22"/>
          <w:szCs w:val="22"/>
        </w:rPr>
      </w:pPr>
      <w:r>
        <w:rPr>
          <w:sz w:val="22"/>
          <w:szCs w:val="22"/>
        </w:rPr>
        <w:t xml:space="preserve">(nome por extenso do Preposto) </w:t>
      </w:r>
    </w:p>
    <w:p w14:paraId="580B0856" w14:textId="77777777" w:rsidR="00D851D9" w:rsidRDefault="00D851D9" w:rsidP="00B415A6">
      <w:pPr>
        <w:keepNext/>
        <w:keepLines/>
        <w:widowControl w:val="0"/>
        <w:spacing w:before="120"/>
        <w:jc w:val="both"/>
        <w:rPr>
          <w:sz w:val="22"/>
          <w:szCs w:val="22"/>
        </w:rPr>
      </w:pPr>
    </w:p>
    <w:p w14:paraId="3A4BA768" w14:textId="77777777" w:rsidR="00A96255" w:rsidRDefault="00A96255" w:rsidP="00B415A6">
      <w:pPr>
        <w:keepNext/>
        <w:keepLines/>
        <w:widowControl w:val="0"/>
        <w:spacing w:before="120"/>
        <w:ind w:left="426"/>
        <w:jc w:val="both"/>
        <w:rPr>
          <w:sz w:val="22"/>
          <w:szCs w:val="22"/>
        </w:rPr>
      </w:pPr>
    </w:p>
    <w:p w14:paraId="0362044C" w14:textId="77777777" w:rsidR="00A96255" w:rsidRDefault="00A96255" w:rsidP="00B415A6">
      <w:pPr>
        <w:keepNext/>
        <w:keepLines/>
        <w:widowControl w:val="0"/>
        <w:spacing w:before="120"/>
        <w:ind w:left="426"/>
        <w:jc w:val="both"/>
        <w:rPr>
          <w:sz w:val="22"/>
          <w:szCs w:val="22"/>
        </w:rPr>
      </w:pPr>
      <w:r>
        <w:rPr>
          <w:sz w:val="22"/>
          <w:szCs w:val="22"/>
        </w:rPr>
        <w:t xml:space="preserve">Declaro que o preposto acima nomeado possuirá amplos poderes para decidir e dirimir questões relativas ao </w:t>
      </w:r>
      <w:r w:rsidR="00DB43E2">
        <w:rPr>
          <w:sz w:val="22"/>
          <w:szCs w:val="22"/>
        </w:rPr>
        <w:t>Contrato</w:t>
      </w:r>
      <w:r>
        <w:rPr>
          <w:sz w:val="22"/>
          <w:szCs w:val="22"/>
        </w:rPr>
        <w:t xml:space="preserve"> com a SUSEP, sendo ele o contato da Contratada perante a Contratante.</w:t>
      </w:r>
    </w:p>
    <w:p w14:paraId="624B7DF9" w14:textId="77777777" w:rsidR="00A96255" w:rsidRDefault="00A96255" w:rsidP="00B415A6">
      <w:pPr>
        <w:keepNext/>
        <w:keepLines/>
        <w:widowControl w:val="0"/>
        <w:spacing w:before="120"/>
        <w:ind w:left="426"/>
        <w:jc w:val="both"/>
        <w:rPr>
          <w:sz w:val="22"/>
          <w:szCs w:val="22"/>
        </w:rPr>
      </w:pPr>
    </w:p>
    <w:p w14:paraId="052C934D" w14:textId="77777777" w:rsidR="00A96255" w:rsidRDefault="00A96255" w:rsidP="00B415A6">
      <w:pPr>
        <w:keepNext/>
        <w:keepLines/>
        <w:widowControl w:val="0"/>
        <w:spacing w:before="120"/>
        <w:ind w:left="426"/>
        <w:jc w:val="both"/>
        <w:rPr>
          <w:sz w:val="22"/>
          <w:szCs w:val="22"/>
        </w:rPr>
      </w:pPr>
      <w:r>
        <w:rPr>
          <w:sz w:val="22"/>
          <w:szCs w:val="22"/>
        </w:rPr>
        <w:t xml:space="preserve">__________________ , _____ de _____________________ de ________ </w:t>
      </w:r>
    </w:p>
    <w:p w14:paraId="1A1B9C49" w14:textId="77777777" w:rsidR="00A96255" w:rsidRDefault="00A96255" w:rsidP="00B415A6">
      <w:pPr>
        <w:keepNext/>
        <w:keepLines/>
        <w:widowControl w:val="0"/>
        <w:spacing w:before="120"/>
        <w:ind w:left="426"/>
        <w:jc w:val="both"/>
        <w:rPr>
          <w:sz w:val="22"/>
          <w:szCs w:val="22"/>
        </w:rPr>
      </w:pPr>
      <w:r>
        <w:rPr>
          <w:sz w:val="22"/>
          <w:szCs w:val="22"/>
        </w:rPr>
        <w:t xml:space="preserve">(local e data) </w:t>
      </w:r>
    </w:p>
    <w:p w14:paraId="30474F8C" w14:textId="77777777" w:rsidR="00A96255" w:rsidRDefault="00A96255" w:rsidP="00B415A6">
      <w:pPr>
        <w:keepNext/>
        <w:keepLines/>
        <w:widowControl w:val="0"/>
        <w:spacing w:before="120"/>
        <w:ind w:left="426"/>
        <w:jc w:val="both"/>
        <w:rPr>
          <w:sz w:val="22"/>
          <w:szCs w:val="22"/>
        </w:rPr>
      </w:pPr>
    </w:p>
    <w:p w14:paraId="3AC37C16" w14:textId="77777777" w:rsidR="00A96255" w:rsidRDefault="00A96255" w:rsidP="00B415A6">
      <w:pPr>
        <w:keepNext/>
        <w:keepLines/>
        <w:widowControl w:val="0"/>
        <w:spacing w:before="120"/>
        <w:ind w:left="426"/>
        <w:jc w:val="both"/>
        <w:rPr>
          <w:sz w:val="22"/>
          <w:szCs w:val="22"/>
        </w:rPr>
      </w:pPr>
    </w:p>
    <w:p w14:paraId="787C23BE" w14:textId="77777777" w:rsidR="00A96255" w:rsidRDefault="00A96255" w:rsidP="00B415A6">
      <w:pPr>
        <w:keepNext/>
        <w:keepLines/>
        <w:widowControl w:val="0"/>
        <w:spacing w:before="120"/>
        <w:ind w:left="426"/>
        <w:jc w:val="both"/>
        <w:rPr>
          <w:sz w:val="22"/>
          <w:szCs w:val="22"/>
        </w:rPr>
      </w:pPr>
      <w:r>
        <w:rPr>
          <w:sz w:val="22"/>
          <w:szCs w:val="22"/>
        </w:rPr>
        <w:t xml:space="preserve">________________________________________________________ </w:t>
      </w:r>
    </w:p>
    <w:p w14:paraId="4D74225D" w14:textId="77777777" w:rsidR="00A96255" w:rsidRDefault="00A96255" w:rsidP="00B415A6">
      <w:pPr>
        <w:keepNext/>
        <w:keepLines/>
        <w:widowControl w:val="0"/>
        <w:spacing w:before="120"/>
        <w:ind w:left="426"/>
        <w:jc w:val="both"/>
        <w:rPr>
          <w:sz w:val="22"/>
          <w:szCs w:val="22"/>
        </w:rPr>
      </w:pPr>
      <w:r>
        <w:rPr>
          <w:sz w:val="22"/>
          <w:szCs w:val="22"/>
        </w:rPr>
        <w:t>Assinatura do Representante Legal da Empresa</w:t>
      </w:r>
    </w:p>
    <w:p w14:paraId="7B572AD0" w14:textId="77777777" w:rsidR="00A96255" w:rsidRDefault="00A96255" w:rsidP="00B415A6">
      <w:pPr>
        <w:keepNext/>
        <w:keepLines/>
        <w:widowControl w:val="0"/>
        <w:spacing w:before="120"/>
        <w:ind w:left="426"/>
        <w:jc w:val="both"/>
        <w:rPr>
          <w:sz w:val="22"/>
          <w:szCs w:val="22"/>
        </w:rPr>
      </w:pPr>
    </w:p>
    <w:p w14:paraId="5A127661" w14:textId="77777777" w:rsidR="00A96255" w:rsidRDefault="00A96255" w:rsidP="00B415A6">
      <w:pPr>
        <w:keepNext/>
        <w:keepLines/>
        <w:widowControl w:val="0"/>
        <w:spacing w:before="120"/>
        <w:ind w:left="426"/>
        <w:jc w:val="both"/>
        <w:rPr>
          <w:sz w:val="22"/>
          <w:szCs w:val="22"/>
        </w:rPr>
      </w:pPr>
      <w:r>
        <w:rPr>
          <w:sz w:val="22"/>
          <w:szCs w:val="22"/>
        </w:rPr>
        <w:t>________________________________________________________</w:t>
      </w:r>
    </w:p>
    <w:p w14:paraId="11545B28" w14:textId="77777777" w:rsidR="00A96255" w:rsidRDefault="00A96255" w:rsidP="00B415A6">
      <w:pPr>
        <w:keepNext/>
        <w:keepLines/>
        <w:widowControl w:val="0"/>
        <w:spacing w:before="120"/>
        <w:ind w:left="426"/>
        <w:jc w:val="both"/>
        <w:rPr>
          <w:sz w:val="22"/>
          <w:szCs w:val="22"/>
        </w:rPr>
      </w:pPr>
      <w:r>
        <w:rPr>
          <w:sz w:val="22"/>
          <w:szCs w:val="22"/>
        </w:rPr>
        <w:t xml:space="preserve">(nome por extenso do Representante Legal da Empresa) </w:t>
      </w:r>
    </w:p>
    <w:sectPr w:rsidR="00A96255" w:rsidSect="0076307B">
      <w:headerReference w:type="default" r:id="rId9"/>
      <w:footerReference w:type="default" r:id="rId10"/>
      <w:pgSz w:w="11906" w:h="16838"/>
      <w:pgMar w:top="709" w:right="99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5B374" w14:textId="77777777" w:rsidR="00445426" w:rsidRDefault="00445426" w:rsidP="00DA6C11">
      <w:r>
        <w:separator/>
      </w:r>
    </w:p>
  </w:endnote>
  <w:endnote w:type="continuationSeparator" w:id="0">
    <w:p w14:paraId="783C2293" w14:textId="77777777" w:rsidR="00445426" w:rsidRDefault="00445426" w:rsidP="00DA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601217"/>
      <w:docPartObj>
        <w:docPartGallery w:val="Page Numbers (Bottom of Page)"/>
        <w:docPartUnique/>
      </w:docPartObj>
    </w:sdtPr>
    <w:sdtEndPr/>
    <w:sdtContent>
      <w:sdt>
        <w:sdtPr>
          <w:rPr>
            <w:sz w:val="18"/>
            <w:szCs w:val="18"/>
          </w:rPr>
          <w:id w:val="252092263"/>
          <w:docPartObj>
            <w:docPartGallery w:val="Page Numbers (Top of Page)"/>
            <w:docPartUnique/>
          </w:docPartObj>
        </w:sdtPr>
        <w:sdtEndPr/>
        <w:sdtContent>
          <w:p w14:paraId="7AEFF9F6" w14:textId="77777777" w:rsidR="00445426" w:rsidRPr="00DA6C11" w:rsidRDefault="00445426">
            <w:pPr>
              <w:pStyle w:val="Rodap"/>
              <w:jc w:val="center"/>
              <w:rPr>
                <w:sz w:val="18"/>
                <w:szCs w:val="18"/>
              </w:rPr>
            </w:pPr>
            <w:r w:rsidRPr="00DA6C11">
              <w:rPr>
                <w:b/>
                <w:sz w:val="18"/>
                <w:szCs w:val="18"/>
              </w:rPr>
              <w:fldChar w:fldCharType="begin"/>
            </w:r>
            <w:r w:rsidRPr="00DA6C11">
              <w:rPr>
                <w:b/>
                <w:sz w:val="18"/>
                <w:szCs w:val="18"/>
              </w:rPr>
              <w:instrText>PAGE</w:instrText>
            </w:r>
            <w:r w:rsidRPr="00DA6C11">
              <w:rPr>
                <w:b/>
                <w:sz w:val="18"/>
                <w:szCs w:val="18"/>
              </w:rPr>
              <w:fldChar w:fldCharType="separate"/>
            </w:r>
            <w:r w:rsidR="000E6ACF">
              <w:rPr>
                <w:b/>
                <w:noProof/>
                <w:sz w:val="18"/>
                <w:szCs w:val="18"/>
              </w:rPr>
              <w:t>1</w:t>
            </w:r>
            <w:r w:rsidRPr="00DA6C11">
              <w:rPr>
                <w:b/>
                <w:sz w:val="18"/>
                <w:szCs w:val="18"/>
              </w:rPr>
              <w:fldChar w:fldCharType="end"/>
            </w:r>
            <w:r w:rsidRPr="00DA6C11">
              <w:rPr>
                <w:sz w:val="18"/>
                <w:szCs w:val="18"/>
              </w:rPr>
              <w:t xml:space="preserve"> de </w:t>
            </w:r>
            <w:r w:rsidRPr="00DA6C11">
              <w:rPr>
                <w:b/>
                <w:sz w:val="18"/>
                <w:szCs w:val="18"/>
              </w:rPr>
              <w:fldChar w:fldCharType="begin"/>
            </w:r>
            <w:r w:rsidRPr="00DA6C11">
              <w:rPr>
                <w:b/>
                <w:sz w:val="18"/>
                <w:szCs w:val="18"/>
              </w:rPr>
              <w:instrText>NUMPAGES</w:instrText>
            </w:r>
            <w:r w:rsidRPr="00DA6C11">
              <w:rPr>
                <w:b/>
                <w:sz w:val="18"/>
                <w:szCs w:val="18"/>
              </w:rPr>
              <w:fldChar w:fldCharType="separate"/>
            </w:r>
            <w:r w:rsidR="000E6ACF">
              <w:rPr>
                <w:b/>
                <w:noProof/>
                <w:sz w:val="18"/>
                <w:szCs w:val="18"/>
              </w:rPr>
              <w:t>1</w:t>
            </w:r>
            <w:r w:rsidRPr="00DA6C11">
              <w:rPr>
                <w:b/>
                <w:sz w:val="18"/>
                <w:szCs w:val="18"/>
              </w:rPr>
              <w:fldChar w:fldCharType="end"/>
            </w:r>
          </w:p>
        </w:sdtContent>
      </w:sdt>
    </w:sdtContent>
  </w:sdt>
  <w:p w14:paraId="63554E72" w14:textId="77777777" w:rsidR="00445426" w:rsidRDefault="004454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9930B" w14:textId="77777777" w:rsidR="00445426" w:rsidRDefault="00445426" w:rsidP="00DA6C11">
      <w:r>
        <w:separator/>
      </w:r>
    </w:p>
  </w:footnote>
  <w:footnote w:type="continuationSeparator" w:id="0">
    <w:p w14:paraId="6436EDCB" w14:textId="77777777" w:rsidR="00445426" w:rsidRDefault="00445426" w:rsidP="00DA6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7AD9" w14:textId="0E515813" w:rsidR="00445426" w:rsidRDefault="00445426" w:rsidP="00FF7946">
    <w:pPr>
      <w:pStyle w:val="Cabealho"/>
      <w:tabs>
        <w:tab w:val="clear" w:pos="8838"/>
        <w:tab w:val="left" w:pos="6720"/>
      </w:tabs>
      <w:jc w:val="left"/>
    </w:pPr>
    <w:r>
      <w:rPr>
        <w:rFonts w:ascii="Arial" w:hAnsi="Arial" w:cs="Arial"/>
        <w:noProof/>
      </w:rPr>
      <w:drawing>
        <wp:inline distT="0" distB="0" distL="0" distR="0" wp14:anchorId="204AAD4D" wp14:editId="6BE73099">
          <wp:extent cx="2847975" cy="571500"/>
          <wp:effectExtent l="19050" t="0" r="9525" b="0"/>
          <wp:docPr id="1" name="Imagem 1" descr="horizontal 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al cor"/>
                  <pic:cNvPicPr>
                    <a:picLocks noChangeAspect="1" noChangeArrowheads="1"/>
                  </pic:cNvPicPr>
                </pic:nvPicPr>
                <pic:blipFill>
                  <a:blip r:embed="rId1"/>
                  <a:srcRect/>
                  <a:stretch>
                    <a:fillRect/>
                  </a:stretch>
                </pic:blipFill>
                <pic:spPr bwMode="auto">
                  <a:xfrm>
                    <a:off x="0" y="0"/>
                    <a:ext cx="2847975" cy="571500"/>
                  </a:xfrm>
                  <a:prstGeom prst="rect">
                    <a:avLst/>
                  </a:prstGeom>
                  <a:noFill/>
                  <a:ln w="9525">
                    <a:noFill/>
                    <a:miter lim="800000"/>
                    <a:headEnd/>
                    <a:tailEnd/>
                  </a:ln>
                </pic:spPr>
              </pic:pic>
            </a:graphicData>
          </a:graphic>
        </wp:inline>
      </w:drawing>
    </w:r>
    <w:r w:rsidR="00FF7946">
      <w:tab/>
    </w:r>
  </w:p>
  <w:p w14:paraId="0AABB34C" w14:textId="77777777" w:rsidR="00445426" w:rsidRDefault="00445426">
    <w:pPr>
      <w:pStyle w:val="Cabealho"/>
    </w:pPr>
  </w:p>
  <w:p w14:paraId="780A23A0" w14:textId="34B53403" w:rsidR="00445426" w:rsidRDefault="00445426" w:rsidP="00DA6C11">
    <w:pPr>
      <w:pStyle w:val="Ttulo1"/>
      <w:numPr>
        <w:ilvl w:val="0"/>
        <w:numId w:val="0"/>
      </w:numPr>
      <w:ind w:left="432" w:hanging="432"/>
      <w:rPr>
        <w:sz w:val="22"/>
        <w:szCs w:val="22"/>
      </w:rPr>
    </w:pPr>
    <w:r>
      <w:rPr>
        <w:sz w:val="22"/>
        <w:szCs w:val="22"/>
      </w:rPr>
      <w:t xml:space="preserve">TERMO DE REFERÊNCIA </w:t>
    </w:r>
    <w:r w:rsidRPr="00A64574">
      <w:rPr>
        <w:sz w:val="22"/>
        <w:szCs w:val="22"/>
      </w:rPr>
      <w:t>CO</w:t>
    </w:r>
    <w:r>
      <w:rPr>
        <w:sz w:val="22"/>
        <w:szCs w:val="22"/>
      </w:rPr>
      <w:t>ATE Nº 0</w:t>
    </w:r>
    <w:r w:rsidR="00FF7946">
      <w:rPr>
        <w:sz w:val="22"/>
        <w:szCs w:val="22"/>
      </w:rPr>
      <w:t>1</w:t>
    </w:r>
    <w:r>
      <w:rPr>
        <w:sz w:val="22"/>
        <w:szCs w:val="22"/>
      </w:rPr>
      <w:t>/2015</w:t>
    </w:r>
  </w:p>
  <w:p w14:paraId="3805BA18" w14:textId="77777777" w:rsidR="00445426" w:rsidRDefault="00445426">
    <w:pPr>
      <w:pStyle w:val="Cabealho"/>
    </w:pPr>
  </w:p>
  <w:p w14:paraId="4EC1060E" w14:textId="77777777" w:rsidR="00445426" w:rsidRDefault="004454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14A"/>
    <w:multiLevelType w:val="multilevel"/>
    <w:tmpl w:val="829AF56E"/>
    <w:lvl w:ilvl="0">
      <w:start w:val="7"/>
      <w:numFmt w:val="decimal"/>
      <w:lvlText w:val="%1"/>
      <w:lvlJc w:val="left"/>
      <w:pPr>
        <w:tabs>
          <w:tab w:val="num" w:pos="435"/>
        </w:tabs>
        <w:ind w:left="435" w:hanging="435"/>
      </w:pPr>
      <w:rPr>
        <w:rFonts w:ascii="Times New Roman" w:hAnsi="Times New Roman" w:cs="Times New Roman" w:hint="default"/>
      </w:rPr>
    </w:lvl>
    <w:lvl w:ilvl="1">
      <w:start w:val="7"/>
      <w:numFmt w:val="decimal"/>
      <w:lvlText w:val="%1.%2"/>
      <w:lvlJc w:val="left"/>
      <w:pPr>
        <w:tabs>
          <w:tab w:val="num" w:pos="855"/>
        </w:tabs>
        <w:ind w:left="855" w:hanging="435"/>
      </w:pPr>
      <w:rPr>
        <w:rFonts w:ascii="Times New Roman" w:hAnsi="Times New Roman" w:cs="Times New Roman" w:hint="default"/>
      </w:rPr>
    </w:lvl>
    <w:lvl w:ilvl="2">
      <w:start w:val="1"/>
      <w:numFmt w:val="decimal"/>
      <w:lvlText w:val="%1.%2.%3"/>
      <w:lvlJc w:val="left"/>
      <w:pPr>
        <w:tabs>
          <w:tab w:val="num" w:pos="1560"/>
        </w:tabs>
        <w:ind w:left="1560" w:hanging="720"/>
      </w:pPr>
      <w:rPr>
        <w:rFonts w:ascii="Times New Roman" w:hAnsi="Times New Roman" w:cs="Times New Roman" w:hint="default"/>
      </w:rPr>
    </w:lvl>
    <w:lvl w:ilvl="3">
      <w:start w:val="1"/>
      <w:numFmt w:val="decimal"/>
      <w:lvlText w:val="%1.%2.%3.%4"/>
      <w:lvlJc w:val="left"/>
      <w:pPr>
        <w:tabs>
          <w:tab w:val="num" w:pos="1980"/>
        </w:tabs>
        <w:ind w:left="1980" w:hanging="720"/>
      </w:pPr>
      <w:rPr>
        <w:rFonts w:ascii="Times New Roman" w:hAnsi="Times New Roman" w:cs="Times New Roman" w:hint="default"/>
      </w:rPr>
    </w:lvl>
    <w:lvl w:ilvl="4">
      <w:start w:val="1"/>
      <w:numFmt w:val="decimal"/>
      <w:pStyle w:val="AnexoNvel5"/>
      <w:lvlText w:val="%1.%2.%3.%4.%5"/>
      <w:lvlJc w:val="left"/>
      <w:pPr>
        <w:tabs>
          <w:tab w:val="num" w:pos="2760"/>
        </w:tabs>
        <w:ind w:left="2760" w:hanging="1080"/>
      </w:pPr>
      <w:rPr>
        <w:rFonts w:ascii="Times New Roman" w:hAnsi="Times New Roman" w:cs="Times New Roman" w:hint="default"/>
      </w:rPr>
    </w:lvl>
    <w:lvl w:ilvl="5">
      <w:start w:val="1"/>
      <w:numFmt w:val="decimal"/>
      <w:lvlText w:val="%1.%2.%3.%4.%5.%6"/>
      <w:lvlJc w:val="left"/>
      <w:pPr>
        <w:tabs>
          <w:tab w:val="num" w:pos="3180"/>
        </w:tabs>
        <w:ind w:left="3180" w:hanging="1080"/>
      </w:pPr>
      <w:rPr>
        <w:rFonts w:ascii="Times New Roman" w:hAnsi="Times New Roman" w:cs="Times New Roman" w:hint="default"/>
      </w:rPr>
    </w:lvl>
    <w:lvl w:ilvl="6">
      <w:start w:val="1"/>
      <w:numFmt w:val="decimal"/>
      <w:lvlText w:val="%1.%2.%3.%4.%5.%6.%7"/>
      <w:lvlJc w:val="left"/>
      <w:pPr>
        <w:tabs>
          <w:tab w:val="num" w:pos="3960"/>
        </w:tabs>
        <w:ind w:left="3960" w:hanging="1440"/>
      </w:pPr>
      <w:rPr>
        <w:rFonts w:ascii="Times New Roman" w:hAnsi="Times New Roman" w:cs="Times New Roman" w:hint="default"/>
      </w:rPr>
    </w:lvl>
    <w:lvl w:ilvl="7">
      <w:start w:val="1"/>
      <w:numFmt w:val="decimal"/>
      <w:lvlText w:val="%1.%2.%3.%4.%5.%6.%7.%8"/>
      <w:lvlJc w:val="left"/>
      <w:pPr>
        <w:tabs>
          <w:tab w:val="num" w:pos="4380"/>
        </w:tabs>
        <w:ind w:left="4380" w:hanging="1440"/>
      </w:pPr>
      <w:rPr>
        <w:rFonts w:ascii="Times New Roman" w:hAnsi="Times New Roman" w:cs="Times New Roman" w:hint="default"/>
      </w:rPr>
    </w:lvl>
    <w:lvl w:ilvl="8">
      <w:start w:val="1"/>
      <w:numFmt w:val="decimal"/>
      <w:lvlText w:val="%1.%2.%3.%4.%5.%6.%7.%8.%9"/>
      <w:lvlJc w:val="left"/>
      <w:pPr>
        <w:tabs>
          <w:tab w:val="num" w:pos="4800"/>
        </w:tabs>
        <w:ind w:left="4800" w:hanging="1440"/>
      </w:pPr>
      <w:rPr>
        <w:rFonts w:ascii="Times New Roman" w:hAnsi="Times New Roman" w:cs="Times New Roman" w:hint="default"/>
      </w:rPr>
    </w:lvl>
  </w:abstractNum>
  <w:abstractNum w:abstractNumId="1" w15:restartNumberingAfterBreak="0">
    <w:nsid w:val="05EA0E77"/>
    <w:multiLevelType w:val="multilevel"/>
    <w:tmpl w:val="D1EAAFFE"/>
    <w:lvl w:ilvl="0">
      <w:start w:val="1"/>
      <w:numFmt w:val="decimal"/>
      <w:lvlText w:val="%1."/>
      <w:lvlJc w:val="left"/>
      <w:pPr>
        <w:ind w:left="360" w:hanging="360"/>
      </w:pPr>
    </w:lvl>
    <w:lvl w:ilvl="1">
      <w:start w:val="1"/>
      <w:numFmt w:val="decimal"/>
      <w:lvlText w:val="%1.%2."/>
      <w:lvlJc w:val="left"/>
      <w:pPr>
        <w:ind w:left="792" w:hanging="432"/>
      </w:pPr>
      <w:rPr>
        <w:b/>
        <w:i/>
      </w:rPr>
    </w:lvl>
    <w:lvl w:ilvl="2">
      <w:start w:val="1"/>
      <w:numFmt w:val="decimal"/>
      <w:lvlText w:val="%1.%2.%3."/>
      <w:lvlJc w:val="left"/>
      <w:pPr>
        <w:ind w:left="2064" w:hanging="504"/>
      </w:pPr>
      <w:rPr>
        <w:b/>
        <w:i/>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44B33B9"/>
    <w:multiLevelType w:val="multilevel"/>
    <w:tmpl w:val="04160025"/>
    <w:lvl w:ilvl="0">
      <w:start w:val="1"/>
      <w:numFmt w:val="decimal"/>
      <w:pStyle w:val="Ttulo1"/>
      <w:lvlText w:val="%1"/>
      <w:lvlJc w:val="left"/>
      <w:pPr>
        <w:ind w:left="432" w:hanging="432"/>
      </w:pPr>
      <w:rPr>
        <w:rFonts w:ascii="Times New Roman" w:hAnsi="Times New Roman" w:cs="Times New Roman"/>
      </w:rPr>
    </w:lvl>
    <w:lvl w:ilvl="1">
      <w:start w:val="1"/>
      <w:numFmt w:val="decimal"/>
      <w:pStyle w:val="Ttulo2"/>
      <w:lvlText w:val="%1.%2"/>
      <w:lvlJc w:val="left"/>
      <w:pPr>
        <w:ind w:left="576" w:hanging="576"/>
      </w:pPr>
      <w:rPr>
        <w:rFonts w:ascii="Times New Roman" w:hAnsi="Times New Roman" w:cs="Times New Roman"/>
      </w:rPr>
    </w:lvl>
    <w:lvl w:ilvl="2">
      <w:start w:val="1"/>
      <w:numFmt w:val="decimal"/>
      <w:pStyle w:val="Ttulo3"/>
      <w:lvlText w:val="%1.%2.%3"/>
      <w:lvlJc w:val="left"/>
      <w:pPr>
        <w:ind w:left="720" w:hanging="720"/>
      </w:pPr>
      <w:rPr>
        <w:rFonts w:ascii="Times New Roman" w:hAnsi="Times New Roman" w:cs="Times New Roman"/>
      </w:rPr>
    </w:lvl>
    <w:lvl w:ilvl="3">
      <w:start w:val="1"/>
      <w:numFmt w:val="decimal"/>
      <w:pStyle w:val="Ttulo4"/>
      <w:lvlText w:val="%1.%2.%3.%4"/>
      <w:lvlJc w:val="left"/>
      <w:pPr>
        <w:ind w:left="864" w:hanging="864"/>
      </w:pPr>
      <w:rPr>
        <w:rFonts w:ascii="Times New Roman" w:hAnsi="Times New Roman" w:cs="Times New Roman"/>
      </w:rPr>
    </w:lvl>
    <w:lvl w:ilvl="4">
      <w:start w:val="1"/>
      <w:numFmt w:val="decimal"/>
      <w:pStyle w:val="Ttulo5"/>
      <w:lvlText w:val="%1.%2.%3.%4.%5"/>
      <w:lvlJc w:val="left"/>
      <w:pPr>
        <w:ind w:left="1008" w:hanging="1008"/>
      </w:pPr>
      <w:rPr>
        <w:rFonts w:ascii="Times New Roman" w:hAnsi="Times New Roman" w:cs="Times New Roman"/>
      </w:rPr>
    </w:lvl>
    <w:lvl w:ilvl="5">
      <w:start w:val="1"/>
      <w:numFmt w:val="decimal"/>
      <w:pStyle w:val="Ttulo6"/>
      <w:lvlText w:val="%1.%2.%3.%4.%5.%6"/>
      <w:lvlJc w:val="left"/>
      <w:pPr>
        <w:ind w:left="1152" w:hanging="1152"/>
      </w:pPr>
      <w:rPr>
        <w:rFonts w:ascii="Times New Roman" w:hAnsi="Times New Roman" w:cs="Times New Roman"/>
      </w:rPr>
    </w:lvl>
    <w:lvl w:ilvl="6">
      <w:start w:val="1"/>
      <w:numFmt w:val="decimal"/>
      <w:pStyle w:val="Ttulo7"/>
      <w:lvlText w:val="%1.%2.%3.%4.%5.%6.%7"/>
      <w:lvlJc w:val="left"/>
      <w:pPr>
        <w:ind w:left="1296" w:hanging="1296"/>
      </w:pPr>
      <w:rPr>
        <w:rFonts w:ascii="Times New Roman" w:hAnsi="Times New Roman" w:cs="Times New Roman"/>
      </w:rPr>
    </w:lvl>
    <w:lvl w:ilvl="7">
      <w:start w:val="1"/>
      <w:numFmt w:val="decimal"/>
      <w:pStyle w:val="Ttulo8"/>
      <w:lvlText w:val="%1.%2.%3.%4.%5.%6.%7.%8"/>
      <w:lvlJc w:val="left"/>
      <w:pPr>
        <w:ind w:left="1440" w:hanging="1440"/>
      </w:pPr>
      <w:rPr>
        <w:rFonts w:ascii="Times New Roman" w:hAnsi="Times New Roman" w:cs="Times New Roman"/>
      </w:rPr>
    </w:lvl>
    <w:lvl w:ilvl="8">
      <w:start w:val="1"/>
      <w:numFmt w:val="decimal"/>
      <w:pStyle w:val="Ttulo9"/>
      <w:lvlText w:val="%1.%2.%3.%4.%5.%6.%7.%8.%9"/>
      <w:lvlJc w:val="left"/>
      <w:pPr>
        <w:ind w:left="1584" w:hanging="1584"/>
      </w:pPr>
      <w:rPr>
        <w:rFonts w:ascii="Times New Roman" w:hAnsi="Times New Roman" w:cs="Times New Roman"/>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55"/>
    <w:rsid w:val="0000007F"/>
    <w:rsid w:val="00003A4D"/>
    <w:rsid w:val="00005B04"/>
    <w:rsid w:val="000107EB"/>
    <w:rsid w:val="00010889"/>
    <w:rsid w:val="00016F1B"/>
    <w:rsid w:val="00017CB3"/>
    <w:rsid w:val="00022624"/>
    <w:rsid w:val="00030333"/>
    <w:rsid w:val="000337E3"/>
    <w:rsid w:val="00034809"/>
    <w:rsid w:val="000371F4"/>
    <w:rsid w:val="00040904"/>
    <w:rsid w:val="000422B6"/>
    <w:rsid w:val="00044F48"/>
    <w:rsid w:val="00054708"/>
    <w:rsid w:val="00057656"/>
    <w:rsid w:val="00060656"/>
    <w:rsid w:val="000617B1"/>
    <w:rsid w:val="00062DDA"/>
    <w:rsid w:val="00063BA2"/>
    <w:rsid w:val="00064BB4"/>
    <w:rsid w:val="0006551C"/>
    <w:rsid w:val="00082520"/>
    <w:rsid w:val="0008415A"/>
    <w:rsid w:val="0008463E"/>
    <w:rsid w:val="000853F0"/>
    <w:rsid w:val="00086D43"/>
    <w:rsid w:val="00095185"/>
    <w:rsid w:val="0009611F"/>
    <w:rsid w:val="000B653D"/>
    <w:rsid w:val="000B7199"/>
    <w:rsid w:val="000B7352"/>
    <w:rsid w:val="000C1669"/>
    <w:rsid w:val="000C508B"/>
    <w:rsid w:val="000C75F5"/>
    <w:rsid w:val="000D19EB"/>
    <w:rsid w:val="000D4F7D"/>
    <w:rsid w:val="000E6ACF"/>
    <w:rsid w:val="000F1648"/>
    <w:rsid w:val="000F24E1"/>
    <w:rsid w:val="000F3383"/>
    <w:rsid w:val="000F3AAF"/>
    <w:rsid w:val="000F5B5B"/>
    <w:rsid w:val="000F6963"/>
    <w:rsid w:val="00106C71"/>
    <w:rsid w:val="001147F3"/>
    <w:rsid w:val="00115D29"/>
    <w:rsid w:val="00117D09"/>
    <w:rsid w:val="0012600C"/>
    <w:rsid w:val="00127365"/>
    <w:rsid w:val="00127DFE"/>
    <w:rsid w:val="00127E57"/>
    <w:rsid w:val="00130741"/>
    <w:rsid w:val="00131C40"/>
    <w:rsid w:val="001335E9"/>
    <w:rsid w:val="00133FEB"/>
    <w:rsid w:val="00134F97"/>
    <w:rsid w:val="00142242"/>
    <w:rsid w:val="0014478A"/>
    <w:rsid w:val="00150AB3"/>
    <w:rsid w:val="00151028"/>
    <w:rsid w:val="00161156"/>
    <w:rsid w:val="001664B9"/>
    <w:rsid w:val="001673EE"/>
    <w:rsid w:val="00174A10"/>
    <w:rsid w:val="00176001"/>
    <w:rsid w:val="001765B6"/>
    <w:rsid w:val="00176D03"/>
    <w:rsid w:val="00180369"/>
    <w:rsid w:val="00182974"/>
    <w:rsid w:val="00183B72"/>
    <w:rsid w:val="001849BB"/>
    <w:rsid w:val="00187406"/>
    <w:rsid w:val="0019356A"/>
    <w:rsid w:val="00194227"/>
    <w:rsid w:val="001974EE"/>
    <w:rsid w:val="001A001B"/>
    <w:rsid w:val="001A0AD0"/>
    <w:rsid w:val="001A2D1F"/>
    <w:rsid w:val="001A2DB7"/>
    <w:rsid w:val="001B3249"/>
    <w:rsid w:val="001C2717"/>
    <w:rsid w:val="001C6334"/>
    <w:rsid w:val="001D2A00"/>
    <w:rsid w:val="001D34B4"/>
    <w:rsid w:val="001D48CE"/>
    <w:rsid w:val="001D51B3"/>
    <w:rsid w:val="001D5FF5"/>
    <w:rsid w:val="001E11B8"/>
    <w:rsid w:val="001E6AD9"/>
    <w:rsid w:val="001F2751"/>
    <w:rsid w:val="001F2D0B"/>
    <w:rsid w:val="001F4D4F"/>
    <w:rsid w:val="0020039A"/>
    <w:rsid w:val="00205D15"/>
    <w:rsid w:val="00210159"/>
    <w:rsid w:val="0021052A"/>
    <w:rsid w:val="00212383"/>
    <w:rsid w:val="00215236"/>
    <w:rsid w:val="002169FF"/>
    <w:rsid w:val="00224C9E"/>
    <w:rsid w:val="00225372"/>
    <w:rsid w:val="00226714"/>
    <w:rsid w:val="002321F2"/>
    <w:rsid w:val="00233051"/>
    <w:rsid w:val="00233742"/>
    <w:rsid w:val="00233A24"/>
    <w:rsid w:val="00237267"/>
    <w:rsid w:val="0023760D"/>
    <w:rsid w:val="002408A2"/>
    <w:rsid w:val="00241A55"/>
    <w:rsid w:val="00244160"/>
    <w:rsid w:val="002445D7"/>
    <w:rsid w:val="00251EEB"/>
    <w:rsid w:val="002526FB"/>
    <w:rsid w:val="00253B7E"/>
    <w:rsid w:val="00257E58"/>
    <w:rsid w:val="002611D3"/>
    <w:rsid w:val="00271C0E"/>
    <w:rsid w:val="00276E25"/>
    <w:rsid w:val="0028112B"/>
    <w:rsid w:val="0028267D"/>
    <w:rsid w:val="00282CAB"/>
    <w:rsid w:val="0028425E"/>
    <w:rsid w:val="00291E1C"/>
    <w:rsid w:val="00294DB1"/>
    <w:rsid w:val="00296A01"/>
    <w:rsid w:val="0029714E"/>
    <w:rsid w:val="002A168A"/>
    <w:rsid w:val="002D36F5"/>
    <w:rsid w:val="002E26CB"/>
    <w:rsid w:val="002E280A"/>
    <w:rsid w:val="002E70E8"/>
    <w:rsid w:val="002F01A6"/>
    <w:rsid w:val="002F1285"/>
    <w:rsid w:val="002F6EBA"/>
    <w:rsid w:val="003058A2"/>
    <w:rsid w:val="00311A2E"/>
    <w:rsid w:val="00317EFA"/>
    <w:rsid w:val="00322089"/>
    <w:rsid w:val="00322BBD"/>
    <w:rsid w:val="003240F8"/>
    <w:rsid w:val="00326E18"/>
    <w:rsid w:val="003276A6"/>
    <w:rsid w:val="00331F66"/>
    <w:rsid w:val="00335BEB"/>
    <w:rsid w:val="00336DFE"/>
    <w:rsid w:val="0034337B"/>
    <w:rsid w:val="00344C33"/>
    <w:rsid w:val="00345837"/>
    <w:rsid w:val="00360E5F"/>
    <w:rsid w:val="00363BA3"/>
    <w:rsid w:val="0036441A"/>
    <w:rsid w:val="003664A2"/>
    <w:rsid w:val="0037396C"/>
    <w:rsid w:val="00373D33"/>
    <w:rsid w:val="00382A60"/>
    <w:rsid w:val="00384878"/>
    <w:rsid w:val="00384FD8"/>
    <w:rsid w:val="0039154E"/>
    <w:rsid w:val="00395D13"/>
    <w:rsid w:val="003975CC"/>
    <w:rsid w:val="003A33F2"/>
    <w:rsid w:val="003A3A0E"/>
    <w:rsid w:val="003A50C7"/>
    <w:rsid w:val="003A7F1B"/>
    <w:rsid w:val="003B0EB1"/>
    <w:rsid w:val="003B5CBE"/>
    <w:rsid w:val="003C1809"/>
    <w:rsid w:val="003C331C"/>
    <w:rsid w:val="003C4F19"/>
    <w:rsid w:val="003D09AA"/>
    <w:rsid w:val="003E360E"/>
    <w:rsid w:val="003F20A8"/>
    <w:rsid w:val="003F24AF"/>
    <w:rsid w:val="003F28B6"/>
    <w:rsid w:val="003F3AED"/>
    <w:rsid w:val="00401936"/>
    <w:rsid w:val="00401963"/>
    <w:rsid w:val="004021A1"/>
    <w:rsid w:val="00405563"/>
    <w:rsid w:val="0041029F"/>
    <w:rsid w:val="00413B64"/>
    <w:rsid w:val="00416735"/>
    <w:rsid w:val="00421580"/>
    <w:rsid w:val="00422CA6"/>
    <w:rsid w:val="004336E8"/>
    <w:rsid w:val="004415BE"/>
    <w:rsid w:val="0044361D"/>
    <w:rsid w:val="00443B0F"/>
    <w:rsid w:val="00445426"/>
    <w:rsid w:val="0045351B"/>
    <w:rsid w:val="00453B77"/>
    <w:rsid w:val="00460DE3"/>
    <w:rsid w:val="00465480"/>
    <w:rsid w:val="00471412"/>
    <w:rsid w:val="004718CB"/>
    <w:rsid w:val="0047546A"/>
    <w:rsid w:val="0048203A"/>
    <w:rsid w:val="0048466D"/>
    <w:rsid w:val="00491998"/>
    <w:rsid w:val="004959B6"/>
    <w:rsid w:val="00497A24"/>
    <w:rsid w:val="004A031F"/>
    <w:rsid w:val="004A1BDA"/>
    <w:rsid w:val="004A6CAC"/>
    <w:rsid w:val="004B198D"/>
    <w:rsid w:val="004B24E5"/>
    <w:rsid w:val="004B7C17"/>
    <w:rsid w:val="004C42D7"/>
    <w:rsid w:val="004C5617"/>
    <w:rsid w:val="004C5FC2"/>
    <w:rsid w:val="004D0A27"/>
    <w:rsid w:val="004D2020"/>
    <w:rsid w:val="004E0532"/>
    <w:rsid w:val="004E1C66"/>
    <w:rsid w:val="004F113D"/>
    <w:rsid w:val="00511161"/>
    <w:rsid w:val="00512F82"/>
    <w:rsid w:val="00513BEA"/>
    <w:rsid w:val="00515EE8"/>
    <w:rsid w:val="00525936"/>
    <w:rsid w:val="00526B2D"/>
    <w:rsid w:val="005277EE"/>
    <w:rsid w:val="0053468B"/>
    <w:rsid w:val="00537F9C"/>
    <w:rsid w:val="00543CC1"/>
    <w:rsid w:val="00544BB5"/>
    <w:rsid w:val="00550CD0"/>
    <w:rsid w:val="00554184"/>
    <w:rsid w:val="00555A85"/>
    <w:rsid w:val="00557611"/>
    <w:rsid w:val="00573037"/>
    <w:rsid w:val="005754E9"/>
    <w:rsid w:val="00576AC6"/>
    <w:rsid w:val="00577966"/>
    <w:rsid w:val="00577E01"/>
    <w:rsid w:val="005800C1"/>
    <w:rsid w:val="00580D74"/>
    <w:rsid w:val="00583955"/>
    <w:rsid w:val="005856C9"/>
    <w:rsid w:val="005905C5"/>
    <w:rsid w:val="0059084F"/>
    <w:rsid w:val="00590A2E"/>
    <w:rsid w:val="005922C6"/>
    <w:rsid w:val="005A1C86"/>
    <w:rsid w:val="005A3159"/>
    <w:rsid w:val="005A3445"/>
    <w:rsid w:val="005A7274"/>
    <w:rsid w:val="005A7317"/>
    <w:rsid w:val="005A7B66"/>
    <w:rsid w:val="005B0B21"/>
    <w:rsid w:val="005C3746"/>
    <w:rsid w:val="005C5C84"/>
    <w:rsid w:val="005C7428"/>
    <w:rsid w:val="005D2C06"/>
    <w:rsid w:val="005D2E6C"/>
    <w:rsid w:val="005D37CD"/>
    <w:rsid w:val="005D5B40"/>
    <w:rsid w:val="005E1A0B"/>
    <w:rsid w:val="005E2692"/>
    <w:rsid w:val="005E5984"/>
    <w:rsid w:val="005F016B"/>
    <w:rsid w:val="005F3212"/>
    <w:rsid w:val="005F336C"/>
    <w:rsid w:val="005F42A4"/>
    <w:rsid w:val="00601810"/>
    <w:rsid w:val="00602F52"/>
    <w:rsid w:val="006045D2"/>
    <w:rsid w:val="006068E7"/>
    <w:rsid w:val="00607C0E"/>
    <w:rsid w:val="006162B5"/>
    <w:rsid w:val="0062157C"/>
    <w:rsid w:val="00621E50"/>
    <w:rsid w:val="00623C5A"/>
    <w:rsid w:val="006266B5"/>
    <w:rsid w:val="0063087D"/>
    <w:rsid w:val="006328E9"/>
    <w:rsid w:val="00642C8F"/>
    <w:rsid w:val="00654FEE"/>
    <w:rsid w:val="0066109D"/>
    <w:rsid w:val="00672C11"/>
    <w:rsid w:val="006760E9"/>
    <w:rsid w:val="006760FE"/>
    <w:rsid w:val="00676C1A"/>
    <w:rsid w:val="0068097E"/>
    <w:rsid w:val="00686956"/>
    <w:rsid w:val="00690404"/>
    <w:rsid w:val="00693838"/>
    <w:rsid w:val="00697F15"/>
    <w:rsid w:val="006A2928"/>
    <w:rsid w:val="006A65ED"/>
    <w:rsid w:val="006B149F"/>
    <w:rsid w:val="006B2902"/>
    <w:rsid w:val="006C304D"/>
    <w:rsid w:val="006C3CE4"/>
    <w:rsid w:val="006C56C8"/>
    <w:rsid w:val="006C66CE"/>
    <w:rsid w:val="006C7898"/>
    <w:rsid w:val="006D4D0F"/>
    <w:rsid w:val="006D5EC0"/>
    <w:rsid w:val="006E0D01"/>
    <w:rsid w:val="006E61FF"/>
    <w:rsid w:val="006F65FF"/>
    <w:rsid w:val="0070082E"/>
    <w:rsid w:val="007009FA"/>
    <w:rsid w:val="007120F6"/>
    <w:rsid w:val="0071350E"/>
    <w:rsid w:val="007144E5"/>
    <w:rsid w:val="0071790A"/>
    <w:rsid w:val="0072189A"/>
    <w:rsid w:val="00736AF6"/>
    <w:rsid w:val="0074075F"/>
    <w:rsid w:val="00745BE7"/>
    <w:rsid w:val="007473D8"/>
    <w:rsid w:val="00754179"/>
    <w:rsid w:val="00756A9F"/>
    <w:rsid w:val="00760433"/>
    <w:rsid w:val="007626C6"/>
    <w:rsid w:val="0076307B"/>
    <w:rsid w:val="00765E3E"/>
    <w:rsid w:val="007679BF"/>
    <w:rsid w:val="00773EAC"/>
    <w:rsid w:val="00784C58"/>
    <w:rsid w:val="00785919"/>
    <w:rsid w:val="00792988"/>
    <w:rsid w:val="007A0C51"/>
    <w:rsid w:val="007B395D"/>
    <w:rsid w:val="007C5CA9"/>
    <w:rsid w:val="007C5F9B"/>
    <w:rsid w:val="007D02F7"/>
    <w:rsid w:val="007D49D4"/>
    <w:rsid w:val="007D535F"/>
    <w:rsid w:val="007D630E"/>
    <w:rsid w:val="007D6632"/>
    <w:rsid w:val="007D7545"/>
    <w:rsid w:val="007D7556"/>
    <w:rsid w:val="007E5A41"/>
    <w:rsid w:val="007F22C1"/>
    <w:rsid w:val="007F2500"/>
    <w:rsid w:val="007F47DA"/>
    <w:rsid w:val="007F5D37"/>
    <w:rsid w:val="007F6E51"/>
    <w:rsid w:val="007F72A1"/>
    <w:rsid w:val="007F7964"/>
    <w:rsid w:val="008006DB"/>
    <w:rsid w:val="00800750"/>
    <w:rsid w:val="0080265C"/>
    <w:rsid w:val="00806BC7"/>
    <w:rsid w:val="00811B46"/>
    <w:rsid w:val="00812BEB"/>
    <w:rsid w:val="0081664D"/>
    <w:rsid w:val="00822A01"/>
    <w:rsid w:val="0082685D"/>
    <w:rsid w:val="00832587"/>
    <w:rsid w:val="00835322"/>
    <w:rsid w:val="00837B6B"/>
    <w:rsid w:val="00840435"/>
    <w:rsid w:val="00841865"/>
    <w:rsid w:val="00842677"/>
    <w:rsid w:val="008444B7"/>
    <w:rsid w:val="008500B0"/>
    <w:rsid w:val="008528B1"/>
    <w:rsid w:val="00854DC5"/>
    <w:rsid w:val="00855BFF"/>
    <w:rsid w:val="00860945"/>
    <w:rsid w:val="00863412"/>
    <w:rsid w:val="00864397"/>
    <w:rsid w:val="008674A9"/>
    <w:rsid w:val="00872514"/>
    <w:rsid w:val="00874810"/>
    <w:rsid w:val="0087585E"/>
    <w:rsid w:val="00880F0C"/>
    <w:rsid w:val="00887579"/>
    <w:rsid w:val="0089105E"/>
    <w:rsid w:val="0089239B"/>
    <w:rsid w:val="008A24D3"/>
    <w:rsid w:val="008A3D60"/>
    <w:rsid w:val="008A58F9"/>
    <w:rsid w:val="008A7236"/>
    <w:rsid w:val="008A7A15"/>
    <w:rsid w:val="008B2312"/>
    <w:rsid w:val="008B4594"/>
    <w:rsid w:val="008B5D0E"/>
    <w:rsid w:val="008B7841"/>
    <w:rsid w:val="008D2DEE"/>
    <w:rsid w:val="008D6802"/>
    <w:rsid w:val="008E38AA"/>
    <w:rsid w:val="008E3B07"/>
    <w:rsid w:val="008F0059"/>
    <w:rsid w:val="008F2FD1"/>
    <w:rsid w:val="008F3444"/>
    <w:rsid w:val="008F5A9A"/>
    <w:rsid w:val="008F60E1"/>
    <w:rsid w:val="008F7AAC"/>
    <w:rsid w:val="008F7DF8"/>
    <w:rsid w:val="0090022F"/>
    <w:rsid w:val="00914375"/>
    <w:rsid w:val="00920C06"/>
    <w:rsid w:val="00922483"/>
    <w:rsid w:val="00925CF8"/>
    <w:rsid w:val="00925E29"/>
    <w:rsid w:val="00931D40"/>
    <w:rsid w:val="009427F5"/>
    <w:rsid w:val="00942EE4"/>
    <w:rsid w:val="009443DA"/>
    <w:rsid w:val="00944B30"/>
    <w:rsid w:val="00944ED5"/>
    <w:rsid w:val="009516D2"/>
    <w:rsid w:val="009553F9"/>
    <w:rsid w:val="0095676F"/>
    <w:rsid w:val="00965930"/>
    <w:rsid w:val="00967296"/>
    <w:rsid w:val="009725CF"/>
    <w:rsid w:val="00977AD3"/>
    <w:rsid w:val="009840BB"/>
    <w:rsid w:val="00984B7C"/>
    <w:rsid w:val="009863C9"/>
    <w:rsid w:val="00990135"/>
    <w:rsid w:val="009967BB"/>
    <w:rsid w:val="00996B57"/>
    <w:rsid w:val="00996DC3"/>
    <w:rsid w:val="00996F12"/>
    <w:rsid w:val="00997504"/>
    <w:rsid w:val="009A1AC2"/>
    <w:rsid w:val="009B1F18"/>
    <w:rsid w:val="009B20E3"/>
    <w:rsid w:val="009B3904"/>
    <w:rsid w:val="009B4993"/>
    <w:rsid w:val="009B5EBC"/>
    <w:rsid w:val="009C2D41"/>
    <w:rsid w:val="009C31B9"/>
    <w:rsid w:val="009D11D3"/>
    <w:rsid w:val="009D7EBE"/>
    <w:rsid w:val="009F219E"/>
    <w:rsid w:val="009F3A94"/>
    <w:rsid w:val="00A0182F"/>
    <w:rsid w:val="00A03D4F"/>
    <w:rsid w:val="00A23E6F"/>
    <w:rsid w:val="00A24E91"/>
    <w:rsid w:val="00A25F0F"/>
    <w:rsid w:val="00A26C98"/>
    <w:rsid w:val="00A26E5E"/>
    <w:rsid w:val="00A31649"/>
    <w:rsid w:val="00A3295D"/>
    <w:rsid w:val="00A32ED9"/>
    <w:rsid w:val="00A34E5C"/>
    <w:rsid w:val="00A37FF6"/>
    <w:rsid w:val="00A44155"/>
    <w:rsid w:val="00A52D3C"/>
    <w:rsid w:val="00A54945"/>
    <w:rsid w:val="00A54D24"/>
    <w:rsid w:val="00A637F6"/>
    <w:rsid w:val="00A64574"/>
    <w:rsid w:val="00A80A45"/>
    <w:rsid w:val="00A82647"/>
    <w:rsid w:val="00A91F76"/>
    <w:rsid w:val="00A9452B"/>
    <w:rsid w:val="00A96255"/>
    <w:rsid w:val="00AA03EF"/>
    <w:rsid w:val="00AA1E83"/>
    <w:rsid w:val="00AB7014"/>
    <w:rsid w:val="00AC14EC"/>
    <w:rsid w:val="00AC1936"/>
    <w:rsid w:val="00AD39B1"/>
    <w:rsid w:val="00AD6AB4"/>
    <w:rsid w:val="00AE46A5"/>
    <w:rsid w:val="00AE55B8"/>
    <w:rsid w:val="00AE57BB"/>
    <w:rsid w:val="00AE722C"/>
    <w:rsid w:val="00AE76DA"/>
    <w:rsid w:val="00AF57F1"/>
    <w:rsid w:val="00AF5ECC"/>
    <w:rsid w:val="00B00324"/>
    <w:rsid w:val="00B00FFB"/>
    <w:rsid w:val="00B02045"/>
    <w:rsid w:val="00B028F9"/>
    <w:rsid w:val="00B071C7"/>
    <w:rsid w:val="00B10DF1"/>
    <w:rsid w:val="00B10FF7"/>
    <w:rsid w:val="00B1305C"/>
    <w:rsid w:val="00B13D9A"/>
    <w:rsid w:val="00B17407"/>
    <w:rsid w:val="00B17CB8"/>
    <w:rsid w:val="00B27D70"/>
    <w:rsid w:val="00B31491"/>
    <w:rsid w:val="00B415A6"/>
    <w:rsid w:val="00B52AE7"/>
    <w:rsid w:val="00B53A97"/>
    <w:rsid w:val="00B56B55"/>
    <w:rsid w:val="00B57286"/>
    <w:rsid w:val="00B57308"/>
    <w:rsid w:val="00B6079D"/>
    <w:rsid w:val="00B607C6"/>
    <w:rsid w:val="00B6291D"/>
    <w:rsid w:val="00B66F6E"/>
    <w:rsid w:val="00B72ACF"/>
    <w:rsid w:val="00B72EDD"/>
    <w:rsid w:val="00B75445"/>
    <w:rsid w:val="00B91E87"/>
    <w:rsid w:val="00B95691"/>
    <w:rsid w:val="00B9774A"/>
    <w:rsid w:val="00B97B6D"/>
    <w:rsid w:val="00BA2F9C"/>
    <w:rsid w:val="00BA590A"/>
    <w:rsid w:val="00BA6B79"/>
    <w:rsid w:val="00BB0485"/>
    <w:rsid w:val="00BB4A24"/>
    <w:rsid w:val="00BC1947"/>
    <w:rsid w:val="00BC4E9E"/>
    <w:rsid w:val="00BD0ABC"/>
    <w:rsid w:val="00BD670B"/>
    <w:rsid w:val="00BE319F"/>
    <w:rsid w:val="00BE3F7D"/>
    <w:rsid w:val="00BE557F"/>
    <w:rsid w:val="00BE7E11"/>
    <w:rsid w:val="00BF1ADC"/>
    <w:rsid w:val="00BF4FEE"/>
    <w:rsid w:val="00BF76A7"/>
    <w:rsid w:val="00BF783D"/>
    <w:rsid w:val="00C02A81"/>
    <w:rsid w:val="00C0773D"/>
    <w:rsid w:val="00C20CD2"/>
    <w:rsid w:val="00C2444E"/>
    <w:rsid w:val="00C275DC"/>
    <w:rsid w:val="00C3209F"/>
    <w:rsid w:val="00C37D0A"/>
    <w:rsid w:val="00C40FB5"/>
    <w:rsid w:val="00C43875"/>
    <w:rsid w:val="00C50B48"/>
    <w:rsid w:val="00C518BB"/>
    <w:rsid w:val="00C52DF1"/>
    <w:rsid w:val="00C541CB"/>
    <w:rsid w:val="00C54469"/>
    <w:rsid w:val="00C55236"/>
    <w:rsid w:val="00C56517"/>
    <w:rsid w:val="00C60508"/>
    <w:rsid w:val="00C60889"/>
    <w:rsid w:val="00C60F60"/>
    <w:rsid w:val="00C64A6F"/>
    <w:rsid w:val="00C6516F"/>
    <w:rsid w:val="00C662E2"/>
    <w:rsid w:val="00C70C5D"/>
    <w:rsid w:val="00C70C6C"/>
    <w:rsid w:val="00C71A2F"/>
    <w:rsid w:val="00C720FA"/>
    <w:rsid w:val="00C72859"/>
    <w:rsid w:val="00C73CF0"/>
    <w:rsid w:val="00C73E32"/>
    <w:rsid w:val="00C747FF"/>
    <w:rsid w:val="00C76DC2"/>
    <w:rsid w:val="00C80070"/>
    <w:rsid w:val="00C806EF"/>
    <w:rsid w:val="00C843C7"/>
    <w:rsid w:val="00CA0A62"/>
    <w:rsid w:val="00CA0AED"/>
    <w:rsid w:val="00CA165B"/>
    <w:rsid w:val="00CA37C2"/>
    <w:rsid w:val="00CA62A5"/>
    <w:rsid w:val="00CB4610"/>
    <w:rsid w:val="00CB518A"/>
    <w:rsid w:val="00CC2B62"/>
    <w:rsid w:val="00CE07FA"/>
    <w:rsid w:val="00CE19B3"/>
    <w:rsid w:val="00CE4633"/>
    <w:rsid w:val="00CE4796"/>
    <w:rsid w:val="00CF17F1"/>
    <w:rsid w:val="00CF385E"/>
    <w:rsid w:val="00CF6770"/>
    <w:rsid w:val="00CF6F06"/>
    <w:rsid w:val="00D0007E"/>
    <w:rsid w:val="00D038BB"/>
    <w:rsid w:val="00D039A3"/>
    <w:rsid w:val="00D03C7D"/>
    <w:rsid w:val="00D060E1"/>
    <w:rsid w:val="00D068F0"/>
    <w:rsid w:val="00D133D2"/>
    <w:rsid w:val="00D17259"/>
    <w:rsid w:val="00D201F4"/>
    <w:rsid w:val="00D224C4"/>
    <w:rsid w:val="00D22555"/>
    <w:rsid w:val="00D22613"/>
    <w:rsid w:val="00D24439"/>
    <w:rsid w:val="00D33C14"/>
    <w:rsid w:val="00D41784"/>
    <w:rsid w:val="00D43C69"/>
    <w:rsid w:val="00D4495D"/>
    <w:rsid w:val="00D50127"/>
    <w:rsid w:val="00D5302E"/>
    <w:rsid w:val="00D568BD"/>
    <w:rsid w:val="00D579AF"/>
    <w:rsid w:val="00D57F71"/>
    <w:rsid w:val="00D647F0"/>
    <w:rsid w:val="00D64B6F"/>
    <w:rsid w:val="00D851D9"/>
    <w:rsid w:val="00DA3CD0"/>
    <w:rsid w:val="00DA60A0"/>
    <w:rsid w:val="00DA6C11"/>
    <w:rsid w:val="00DB43E2"/>
    <w:rsid w:val="00DC0C03"/>
    <w:rsid w:val="00DC1D6C"/>
    <w:rsid w:val="00DD001A"/>
    <w:rsid w:val="00DD228D"/>
    <w:rsid w:val="00DD45E5"/>
    <w:rsid w:val="00DE3A0E"/>
    <w:rsid w:val="00DF310F"/>
    <w:rsid w:val="00DF620F"/>
    <w:rsid w:val="00E00F16"/>
    <w:rsid w:val="00E07CC9"/>
    <w:rsid w:val="00E12CB1"/>
    <w:rsid w:val="00E149E4"/>
    <w:rsid w:val="00E154DC"/>
    <w:rsid w:val="00E250E2"/>
    <w:rsid w:val="00E26343"/>
    <w:rsid w:val="00E26CAA"/>
    <w:rsid w:val="00E277D8"/>
    <w:rsid w:val="00E3232A"/>
    <w:rsid w:val="00E33CE9"/>
    <w:rsid w:val="00E34727"/>
    <w:rsid w:val="00E357CA"/>
    <w:rsid w:val="00E3754A"/>
    <w:rsid w:val="00E412DF"/>
    <w:rsid w:val="00E41366"/>
    <w:rsid w:val="00E42D69"/>
    <w:rsid w:val="00E4769F"/>
    <w:rsid w:val="00E5187A"/>
    <w:rsid w:val="00E5388D"/>
    <w:rsid w:val="00E54BB2"/>
    <w:rsid w:val="00E556B7"/>
    <w:rsid w:val="00E65BE2"/>
    <w:rsid w:val="00E66638"/>
    <w:rsid w:val="00E72A09"/>
    <w:rsid w:val="00E7518D"/>
    <w:rsid w:val="00E759F8"/>
    <w:rsid w:val="00E84757"/>
    <w:rsid w:val="00E859C6"/>
    <w:rsid w:val="00E91FF6"/>
    <w:rsid w:val="00E9330F"/>
    <w:rsid w:val="00E947F1"/>
    <w:rsid w:val="00E97ECC"/>
    <w:rsid w:val="00EB0E80"/>
    <w:rsid w:val="00EB0FF4"/>
    <w:rsid w:val="00EB22A7"/>
    <w:rsid w:val="00EB39E9"/>
    <w:rsid w:val="00EB61F2"/>
    <w:rsid w:val="00EB6266"/>
    <w:rsid w:val="00EC583A"/>
    <w:rsid w:val="00EC782C"/>
    <w:rsid w:val="00ED036A"/>
    <w:rsid w:val="00ED13EE"/>
    <w:rsid w:val="00ED3F59"/>
    <w:rsid w:val="00ED45F9"/>
    <w:rsid w:val="00ED7718"/>
    <w:rsid w:val="00EE1940"/>
    <w:rsid w:val="00EE23EB"/>
    <w:rsid w:val="00EE492F"/>
    <w:rsid w:val="00EE6598"/>
    <w:rsid w:val="00EF12E7"/>
    <w:rsid w:val="00EF57D6"/>
    <w:rsid w:val="00F008FC"/>
    <w:rsid w:val="00F0556B"/>
    <w:rsid w:val="00F0659E"/>
    <w:rsid w:val="00F0793B"/>
    <w:rsid w:val="00F1104E"/>
    <w:rsid w:val="00F1149F"/>
    <w:rsid w:val="00F12D7A"/>
    <w:rsid w:val="00F135E1"/>
    <w:rsid w:val="00F1673A"/>
    <w:rsid w:val="00F2170F"/>
    <w:rsid w:val="00F22587"/>
    <w:rsid w:val="00F24E1E"/>
    <w:rsid w:val="00F2774E"/>
    <w:rsid w:val="00F30541"/>
    <w:rsid w:val="00F3121A"/>
    <w:rsid w:val="00F347DD"/>
    <w:rsid w:val="00F3582B"/>
    <w:rsid w:val="00F41F64"/>
    <w:rsid w:val="00F45AC9"/>
    <w:rsid w:val="00F47583"/>
    <w:rsid w:val="00F50DCD"/>
    <w:rsid w:val="00F57122"/>
    <w:rsid w:val="00F773CE"/>
    <w:rsid w:val="00F8112A"/>
    <w:rsid w:val="00F95044"/>
    <w:rsid w:val="00F95C01"/>
    <w:rsid w:val="00F975D6"/>
    <w:rsid w:val="00FA3411"/>
    <w:rsid w:val="00FA53C9"/>
    <w:rsid w:val="00FA729A"/>
    <w:rsid w:val="00FA7401"/>
    <w:rsid w:val="00FB02E3"/>
    <w:rsid w:val="00FB2D70"/>
    <w:rsid w:val="00FB3F24"/>
    <w:rsid w:val="00FC0A93"/>
    <w:rsid w:val="00FC1D3B"/>
    <w:rsid w:val="00FC6D59"/>
    <w:rsid w:val="00FD125B"/>
    <w:rsid w:val="00FD70B4"/>
    <w:rsid w:val="00FD7559"/>
    <w:rsid w:val="00FE01F0"/>
    <w:rsid w:val="00FE3D07"/>
    <w:rsid w:val="00FE71A1"/>
    <w:rsid w:val="00FF169A"/>
    <w:rsid w:val="00FF2E15"/>
    <w:rsid w:val="00FF4C43"/>
    <w:rsid w:val="00FF79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37014"/>
  <w15:docId w15:val="{1CBA88B2-D53E-4C47-8A27-66E523B0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07B"/>
    <w:rPr>
      <w:rFonts w:ascii="Times New Roman" w:hAnsi="Times New Roman"/>
      <w:sz w:val="24"/>
      <w:szCs w:val="24"/>
    </w:rPr>
  </w:style>
  <w:style w:type="paragraph" w:styleId="Ttulo1">
    <w:name w:val="heading 1"/>
    <w:basedOn w:val="Normal"/>
    <w:next w:val="Normal"/>
    <w:qFormat/>
    <w:rsid w:val="0076307B"/>
    <w:pPr>
      <w:keepNext/>
      <w:numPr>
        <w:numId w:val="2"/>
      </w:numPr>
      <w:jc w:val="center"/>
      <w:outlineLvl w:val="0"/>
    </w:pPr>
    <w:rPr>
      <w:b/>
      <w:bCs/>
    </w:rPr>
  </w:style>
  <w:style w:type="paragraph" w:styleId="Ttulo2">
    <w:name w:val="heading 2"/>
    <w:basedOn w:val="Normal"/>
    <w:next w:val="Normal"/>
    <w:qFormat/>
    <w:rsid w:val="0076307B"/>
    <w:pPr>
      <w:keepNext/>
      <w:keepLines/>
      <w:numPr>
        <w:ilvl w:val="1"/>
        <w:numId w:val="2"/>
      </w:numPr>
      <w:spacing w:before="200"/>
      <w:outlineLvl w:val="1"/>
    </w:pPr>
    <w:rPr>
      <w:rFonts w:ascii="Cambria" w:hAnsi="Cambria" w:cs="Cambria"/>
      <w:b/>
      <w:bCs/>
      <w:sz w:val="26"/>
      <w:szCs w:val="26"/>
    </w:rPr>
  </w:style>
  <w:style w:type="paragraph" w:styleId="Ttulo3">
    <w:name w:val="heading 3"/>
    <w:basedOn w:val="Normal"/>
    <w:next w:val="Normal"/>
    <w:qFormat/>
    <w:rsid w:val="0076307B"/>
    <w:pPr>
      <w:keepNext/>
      <w:keepLines/>
      <w:numPr>
        <w:ilvl w:val="2"/>
        <w:numId w:val="2"/>
      </w:numPr>
      <w:spacing w:before="200"/>
      <w:outlineLvl w:val="2"/>
    </w:pPr>
    <w:rPr>
      <w:rFonts w:ascii="Cambria" w:hAnsi="Cambria" w:cs="Cambria"/>
      <w:b/>
      <w:bCs/>
    </w:rPr>
  </w:style>
  <w:style w:type="paragraph" w:styleId="Ttulo4">
    <w:name w:val="heading 4"/>
    <w:basedOn w:val="Normal"/>
    <w:next w:val="Normal"/>
    <w:qFormat/>
    <w:rsid w:val="0076307B"/>
    <w:pPr>
      <w:keepNext/>
      <w:keepLines/>
      <w:numPr>
        <w:ilvl w:val="3"/>
        <w:numId w:val="2"/>
      </w:numPr>
      <w:spacing w:before="200"/>
      <w:outlineLvl w:val="3"/>
    </w:pPr>
    <w:rPr>
      <w:rFonts w:ascii="Cambria" w:hAnsi="Cambria" w:cs="Cambria"/>
      <w:b/>
      <w:bCs/>
      <w:i/>
      <w:iCs/>
    </w:rPr>
  </w:style>
  <w:style w:type="paragraph" w:styleId="Ttulo5">
    <w:name w:val="heading 5"/>
    <w:basedOn w:val="Normal"/>
    <w:next w:val="Normal"/>
    <w:qFormat/>
    <w:rsid w:val="0076307B"/>
    <w:pPr>
      <w:keepNext/>
      <w:keepLines/>
      <w:numPr>
        <w:ilvl w:val="4"/>
        <w:numId w:val="2"/>
      </w:numPr>
      <w:spacing w:before="200"/>
      <w:outlineLvl w:val="4"/>
    </w:pPr>
    <w:rPr>
      <w:rFonts w:ascii="Cambria" w:hAnsi="Cambria" w:cs="Cambria"/>
    </w:rPr>
  </w:style>
  <w:style w:type="paragraph" w:styleId="Ttulo6">
    <w:name w:val="heading 6"/>
    <w:basedOn w:val="Normal"/>
    <w:next w:val="Normal"/>
    <w:qFormat/>
    <w:rsid w:val="0076307B"/>
    <w:pPr>
      <w:numPr>
        <w:ilvl w:val="5"/>
        <w:numId w:val="2"/>
      </w:numPr>
      <w:spacing w:before="240" w:after="60"/>
      <w:outlineLvl w:val="5"/>
    </w:pPr>
    <w:rPr>
      <w:rFonts w:ascii="Calibri" w:hAnsi="Calibri" w:cs="Calibri"/>
      <w:b/>
      <w:bCs/>
      <w:sz w:val="22"/>
      <w:szCs w:val="22"/>
    </w:rPr>
  </w:style>
  <w:style w:type="paragraph" w:styleId="Ttulo7">
    <w:name w:val="heading 7"/>
    <w:basedOn w:val="Normal"/>
    <w:next w:val="Normal"/>
    <w:qFormat/>
    <w:rsid w:val="0076307B"/>
    <w:pPr>
      <w:numPr>
        <w:ilvl w:val="6"/>
        <w:numId w:val="2"/>
      </w:numPr>
      <w:spacing w:before="240" w:after="60"/>
      <w:outlineLvl w:val="6"/>
    </w:pPr>
    <w:rPr>
      <w:rFonts w:ascii="Calibri" w:hAnsi="Calibri" w:cs="Calibri"/>
    </w:rPr>
  </w:style>
  <w:style w:type="paragraph" w:styleId="Ttulo8">
    <w:name w:val="heading 8"/>
    <w:basedOn w:val="Normal"/>
    <w:next w:val="Normal"/>
    <w:qFormat/>
    <w:rsid w:val="0076307B"/>
    <w:pPr>
      <w:numPr>
        <w:ilvl w:val="7"/>
        <w:numId w:val="2"/>
      </w:numPr>
      <w:spacing w:before="240" w:after="60"/>
      <w:outlineLvl w:val="7"/>
    </w:pPr>
    <w:rPr>
      <w:rFonts w:ascii="Calibri" w:hAnsi="Calibri" w:cs="Calibri"/>
      <w:i/>
      <w:iCs/>
    </w:rPr>
  </w:style>
  <w:style w:type="paragraph" w:styleId="Ttulo9">
    <w:name w:val="heading 9"/>
    <w:basedOn w:val="Normal"/>
    <w:next w:val="Normal"/>
    <w:qFormat/>
    <w:rsid w:val="0076307B"/>
    <w:pPr>
      <w:keepNext/>
      <w:keepLines/>
      <w:numPr>
        <w:ilvl w:val="8"/>
        <w:numId w:val="2"/>
      </w:numPr>
      <w:spacing w:before="200"/>
      <w:outlineLvl w:val="8"/>
    </w:pPr>
    <w:rPr>
      <w:rFonts w:ascii="Cambria" w:hAnsi="Cambria" w:cs="Cambria"/>
      <w:i/>
      <w:i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76307B"/>
    <w:rPr>
      <w:rFonts w:ascii="Times New Roman" w:hAnsi="Times New Roman" w:cs="Times New Roman"/>
      <w:b/>
      <w:bCs/>
      <w:sz w:val="24"/>
      <w:szCs w:val="24"/>
    </w:rPr>
  </w:style>
  <w:style w:type="character" w:customStyle="1" w:styleId="Ttulo2Char">
    <w:name w:val="Título 2 Char"/>
    <w:basedOn w:val="Fontepargpadro"/>
    <w:rsid w:val="0076307B"/>
    <w:rPr>
      <w:rFonts w:ascii="Cambria" w:hAnsi="Cambria" w:cs="Cambria"/>
      <w:b/>
      <w:bCs/>
      <w:sz w:val="26"/>
      <w:szCs w:val="26"/>
    </w:rPr>
  </w:style>
  <w:style w:type="character" w:customStyle="1" w:styleId="Ttulo3Char">
    <w:name w:val="Título 3 Char"/>
    <w:basedOn w:val="Fontepargpadro"/>
    <w:rsid w:val="0076307B"/>
    <w:rPr>
      <w:rFonts w:ascii="Cambria" w:hAnsi="Cambria" w:cs="Cambria"/>
      <w:b/>
      <w:bCs/>
      <w:sz w:val="24"/>
      <w:szCs w:val="24"/>
    </w:rPr>
  </w:style>
  <w:style w:type="character" w:customStyle="1" w:styleId="Ttulo4Char">
    <w:name w:val="Título 4 Char"/>
    <w:basedOn w:val="Fontepargpadro"/>
    <w:rsid w:val="0076307B"/>
    <w:rPr>
      <w:rFonts w:ascii="Cambria" w:hAnsi="Cambria" w:cs="Cambria"/>
      <w:b/>
      <w:bCs/>
      <w:i/>
      <w:iCs/>
      <w:sz w:val="24"/>
      <w:szCs w:val="24"/>
    </w:rPr>
  </w:style>
  <w:style w:type="character" w:customStyle="1" w:styleId="Ttulo5Char">
    <w:name w:val="Título 5 Char"/>
    <w:basedOn w:val="Fontepargpadro"/>
    <w:rsid w:val="0076307B"/>
    <w:rPr>
      <w:rFonts w:ascii="Cambria" w:hAnsi="Cambria" w:cs="Cambria"/>
      <w:sz w:val="24"/>
      <w:szCs w:val="24"/>
    </w:rPr>
  </w:style>
  <w:style w:type="character" w:customStyle="1" w:styleId="Ttulo6Char">
    <w:name w:val="Título 6 Char"/>
    <w:basedOn w:val="Fontepargpadro"/>
    <w:rsid w:val="0076307B"/>
    <w:rPr>
      <w:rFonts w:ascii="Times New Roman" w:hAnsi="Times New Roman" w:cs="Times New Roman"/>
      <w:b/>
      <w:bCs/>
    </w:rPr>
  </w:style>
  <w:style w:type="character" w:customStyle="1" w:styleId="Ttulo7Char">
    <w:name w:val="Título 7 Char"/>
    <w:basedOn w:val="Fontepargpadro"/>
    <w:rsid w:val="0076307B"/>
    <w:rPr>
      <w:rFonts w:ascii="Times New Roman" w:hAnsi="Times New Roman" w:cs="Times New Roman"/>
      <w:sz w:val="24"/>
      <w:szCs w:val="24"/>
    </w:rPr>
  </w:style>
  <w:style w:type="character" w:customStyle="1" w:styleId="Ttulo8Char">
    <w:name w:val="Título 8 Char"/>
    <w:basedOn w:val="Fontepargpadro"/>
    <w:rsid w:val="0076307B"/>
    <w:rPr>
      <w:rFonts w:ascii="Times New Roman" w:hAnsi="Times New Roman" w:cs="Times New Roman"/>
      <w:i/>
      <w:iCs/>
      <w:sz w:val="24"/>
      <w:szCs w:val="24"/>
    </w:rPr>
  </w:style>
  <w:style w:type="character" w:customStyle="1" w:styleId="Ttulo9Char">
    <w:name w:val="Título 9 Char"/>
    <w:basedOn w:val="Fontepargpadro"/>
    <w:rsid w:val="0076307B"/>
    <w:rPr>
      <w:rFonts w:ascii="Cambria" w:hAnsi="Cambria" w:cs="Cambria"/>
      <w:i/>
      <w:iCs/>
      <w:sz w:val="20"/>
      <w:szCs w:val="20"/>
    </w:rPr>
  </w:style>
  <w:style w:type="paragraph" w:styleId="Corpodetexto">
    <w:name w:val="Body Text"/>
    <w:basedOn w:val="Normal"/>
    <w:semiHidden/>
    <w:rsid w:val="0076307B"/>
    <w:pPr>
      <w:widowControl w:val="0"/>
      <w:tabs>
        <w:tab w:val="left" w:pos="1418"/>
      </w:tabs>
      <w:ind w:right="283"/>
      <w:jc w:val="both"/>
    </w:pPr>
  </w:style>
  <w:style w:type="character" w:customStyle="1" w:styleId="CorpodetextoChar">
    <w:name w:val="Corpo de texto Char"/>
    <w:basedOn w:val="Fontepargpadro"/>
    <w:rsid w:val="0076307B"/>
    <w:rPr>
      <w:rFonts w:ascii="Times New Roman" w:hAnsi="Times New Roman" w:cs="Times New Roman"/>
      <w:snapToGrid w:val="0"/>
      <w:sz w:val="20"/>
      <w:szCs w:val="20"/>
      <w:lang w:eastAsia="pt-BR"/>
    </w:rPr>
  </w:style>
  <w:style w:type="paragraph" w:styleId="Corpodetexto2">
    <w:name w:val="Body Text 2"/>
    <w:basedOn w:val="Normal"/>
    <w:semiHidden/>
    <w:rsid w:val="0076307B"/>
    <w:pPr>
      <w:spacing w:after="120" w:line="480" w:lineRule="auto"/>
    </w:pPr>
  </w:style>
  <w:style w:type="character" w:customStyle="1" w:styleId="Corpodetexto2Char">
    <w:name w:val="Corpo de texto 2 Char"/>
    <w:basedOn w:val="Fontepargpadro"/>
    <w:rsid w:val="0076307B"/>
    <w:rPr>
      <w:rFonts w:ascii="Times New Roman" w:hAnsi="Times New Roman" w:cs="Times New Roman"/>
      <w:sz w:val="24"/>
      <w:szCs w:val="24"/>
      <w:lang w:eastAsia="pt-BR"/>
    </w:rPr>
  </w:style>
  <w:style w:type="paragraph" w:styleId="Corpodetexto3">
    <w:name w:val="Body Text 3"/>
    <w:basedOn w:val="Normal"/>
    <w:semiHidden/>
    <w:rsid w:val="0076307B"/>
    <w:pPr>
      <w:spacing w:after="120"/>
    </w:pPr>
    <w:rPr>
      <w:sz w:val="16"/>
      <w:szCs w:val="16"/>
    </w:rPr>
  </w:style>
  <w:style w:type="character" w:customStyle="1" w:styleId="Corpodetexto3Char">
    <w:name w:val="Corpo de texto 3 Char"/>
    <w:basedOn w:val="Fontepargpadro"/>
    <w:rsid w:val="0076307B"/>
    <w:rPr>
      <w:rFonts w:ascii="Times New Roman" w:hAnsi="Times New Roman" w:cs="Times New Roman"/>
      <w:sz w:val="16"/>
      <w:szCs w:val="16"/>
      <w:lang w:eastAsia="pt-BR"/>
    </w:rPr>
  </w:style>
  <w:style w:type="paragraph" w:styleId="Recuodecorpodetexto">
    <w:name w:val="Body Text Indent"/>
    <w:basedOn w:val="Normal"/>
    <w:semiHidden/>
    <w:rsid w:val="0076307B"/>
    <w:pPr>
      <w:spacing w:after="120"/>
      <w:ind w:left="283"/>
    </w:pPr>
  </w:style>
  <w:style w:type="character" w:customStyle="1" w:styleId="RecuodecorpodetextoChar">
    <w:name w:val="Recuo de corpo de texto Char"/>
    <w:basedOn w:val="Fontepargpadro"/>
    <w:rsid w:val="0076307B"/>
    <w:rPr>
      <w:rFonts w:ascii="Times New Roman" w:hAnsi="Times New Roman" w:cs="Times New Roman"/>
      <w:sz w:val="24"/>
      <w:szCs w:val="24"/>
      <w:lang w:eastAsia="pt-BR"/>
    </w:rPr>
  </w:style>
  <w:style w:type="paragraph" w:styleId="Recuodecorpodetexto2">
    <w:name w:val="Body Text Indent 2"/>
    <w:basedOn w:val="Normal"/>
    <w:semiHidden/>
    <w:rsid w:val="0076307B"/>
    <w:pPr>
      <w:spacing w:after="120" w:line="480" w:lineRule="auto"/>
      <w:ind w:left="283"/>
    </w:pPr>
  </w:style>
  <w:style w:type="character" w:customStyle="1" w:styleId="Recuodecorpodetexto2Char">
    <w:name w:val="Recuo de corpo de texto 2 Char"/>
    <w:basedOn w:val="Fontepargpadro"/>
    <w:rsid w:val="0076307B"/>
    <w:rPr>
      <w:rFonts w:ascii="Times New Roman" w:hAnsi="Times New Roman" w:cs="Times New Roman"/>
      <w:sz w:val="24"/>
      <w:szCs w:val="24"/>
      <w:lang w:eastAsia="pt-BR"/>
    </w:rPr>
  </w:style>
  <w:style w:type="paragraph" w:styleId="Rodap">
    <w:name w:val="footer"/>
    <w:basedOn w:val="Normal"/>
    <w:uiPriority w:val="99"/>
    <w:rsid w:val="0076307B"/>
    <w:pPr>
      <w:tabs>
        <w:tab w:val="center" w:pos="4419"/>
        <w:tab w:val="right" w:pos="8838"/>
      </w:tabs>
      <w:jc w:val="both"/>
    </w:pPr>
    <w:rPr>
      <w:sz w:val="20"/>
      <w:szCs w:val="20"/>
    </w:rPr>
  </w:style>
  <w:style w:type="character" w:customStyle="1" w:styleId="RodapChar">
    <w:name w:val="Rodapé Char"/>
    <w:basedOn w:val="Fontepargpadro"/>
    <w:uiPriority w:val="99"/>
    <w:rsid w:val="0076307B"/>
    <w:rPr>
      <w:rFonts w:ascii="Times New Roman" w:hAnsi="Times New Roman" w:cs="Times New Roman"/>
      <w:sz w:val="20"/>
      <w:szCs w:val="20"/>
      <w:lang w:eastAsia="pt-BR"/>
    </w:rPr>
  </w:style>
  <w:style w:type="character" w:styleId="Hyperlink">
    <w:name w:val="Hyperlink"/>
    <w:basedOn w:val="Fontepargpadro"/>
    <w:semiHidden/>
    <w:rsid w:val="0076307B"/>
    <w:rPr>
      <w:rFonts w:ascii="Times New Roman" w:hAnsi="Times New Roman" w:cs="Times New Roman"/>
      <w:color w:val="0000FF"/>
      <w:u w:val="single"/>
    </w:rPr>
  </w:style>
  <w:style w:type="paragraph" w:customStyle="1" w:styleId="AnexoNvel5">
    <w:name w:val="Anexo Nível 5"/>
    <w:basedOn w:val="Ttulo5"/>
    <w:next w:val="Recuodecorpodetexto2"/>
    <w:rsid w:val="0076307B"/>
    <w:pPr>
      <w:keepNext w:val="0"/>
      <w:keepLines w:val="0"/>
      <w:numPr>
        <w:numId w:val="1"/>
      </w:numPr>
      <w:spacing w:before="0"/>
      <w:jc w:val="both"/>
    </w:pPr>
    <w:rPr>
      <w:rFonts w:ascii="Arial" w:hAnsi="Arial" w:cs="Arial"/>
      <w:noProof/>
    </w:rPr>
  </w:style>
  <w:style w:type="paragraph" w:customStyle="1" w:styleId="Observao">
    <w:name w:val="Observação"/>
    <w:basedOn w:val="Normal"/>
    <w:next w:val="Normal"/>
    <w:rsid w:val="0076307B"/>
    <w:pPr>
      <w:widowControl w:val="0"/>
      <w:tabs>
        <w:tab w:val="left" w:pos="0"/>
        <w:tab w:val="left" w:pos="900"/>
        <w:tab w:val="left" w:pos="960"/>
        <w:tab w:val="left" w:pos="1418"/>
        <w:tab w:val="left" w:pos="1560"/>
        <w:tab w:val="left" w:pos="1800"/>
        <w:tab w:val="left" w:pos="2210"/>
        <w:tab w:val="left" w:pos="2268"/>
        <w:tab w:val="left" w:pos="2700"/>
        <w:tab w:val="left" w:pos="3600"/>
        <w:tab w:val="left" w:pos="4500"/>
        <w:tab w:val="left" w:pos="5400"/>
        <w:tab w:val="left" w:pos="6300"/>
        <w:tab w:val="left" w:pos="7200"/>
        <w:tab w:val="left" w:pos="8100"/>
        <w:tab w:val="left" w:pos="9000"/>
      </w:tabs>
      <w:spacing w:before="360"/>
      <w:jc w:val="both"/>
      <w:outlineLvl w:val="0"/>
    </w:pPr>
    <w:rPr>
      <w:noProof/>
    </w:rPr>
  </w:style>
  <w:style w:type="paragraph" w:customStyle="1" w:styleId="Corpodetexto21">
    <w:name w:val="Corpo de texto 21"/>
    <w:basedOn w:val="Normal"/>
    <w:rsid w:val="0076307B"/>
    <w:pPr>
      <w:tabs>
        <w:tab w:val="left" w:pos="-170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066"/>
        <w:tab w:val="left" w:pos="9354"/>
        <w:tab w:val="left" w:pos="9636"/>
        <w:tab w:val="left" w:pos="9918"/>
        <w:tab w:val="left" w:pos="10200"/>
        <w:tab w:val="left" w:pos="10482"/>
        <w:tab w:val="left" w:pos="10770"/>
        <w:tab w:val="left" w:pos="11052"/>
      </w:tabs>
      <w:ind w:left="-1698"/>
      <w:jc w:val="both"/>
    </w:pPr>
    <w:rPr>
      <w:rFonts w:ascii="Times New" w:hAnsi="Times New" w:cs="Times New"/>
    </w:rPr>
  </w:style>
  <w:style w:type="paragraph" w:styleId="PargrafodaLista">
    <w:name w:val="List Paragraph"/>
    <w:basedOn w:val="Normal"/>
    <w:uiPriority w:val="34"/>
    <w:qFormat/>
    <w:rsid w:val="0076307B"/>
    <w:pPr>
      <w:ind w:left="720"/>
    </w:pPr>
  </w:style>
  <w:style w:type="paragraph" w:styleId="Cabealho">
    <w:name w:val="header"/>
    <w:basedOn w:val="Normal"/>
    <w:rsid w:val="0076307B"/>
    <w:pPr>
      <w:tabs>
        <w:tab w:val="center" w:pos="4419"/>
        <w:tab w:val="right" w:pos="8838"/>
      </w:tabs>
      <w:jc w:val="both"/>
    </w:pPr>
    <w:rPr>
      <w:sz w:val="20"/>
      <w:szCs w:val="20"/>
    </w:rPr>
  </w:style>
  <w:style w:type="character" w:customStyle="1" w:styleId="CabealhoChar">
    <w:name w:val="Cabeçalho Char"/>
    <w:basedOn w:val="Fontepargpadro"/>
    <w:uiPriority w:val="99"/>
    <w:rsid w:val="0076307B"/>
    <w:rPr>
      <w:rFonts w:ascii="Times New Roman" w:hAnsi="Times New Roman" w:cs="Times New Roman"/>
      <w:sz w:val="20"/>
      <w:szCs w:val="20"/>
      <w:lang w:eastAsia="pt-BR"/>
    </w:rPr>
  </w:style>
  <w:style w:type="paragraph" w:styleId="Ttulo">
    <w:name w:val="Title"/>
    <w:basedOn w:val="Normal"/>
    <w:qFormat/>
    <w:rsid w:val="0076307B"/>
    <w:pPr>
      <w:widowControl w:val="0"/>
      <w:tabs>
        <w:tab w:val="left" w:pos="1134"/>
        <w:tab w:val="left" w:pos="2034"/>
        <w:tab w:val="left" w:pos="2934"/>
        <w:tab w:val="left" w:pos="3834"/>
        <w:tab w:val="left" w:pos="4734"/>
        <w:tab w:val="left" w:pos="5634"/>
        <w:tab w:val="left" w:pos="6534"/>
        <w:tab w:val="left" w:pos="7434"/>
        <w:tab w:val="left" w:pos="8334"/>
        <w:tab w:val="left" w:pos="9234"/>
        <w:tab w:val="left" w:pos="10134"/>
      </w:tabs>
      <w:ind w:left="1134" w:right="283"/>
      <w:jc w:val="center"/>
    </w:pPr>
    <w:rPr>
      <w:b/>
      <w:bCs/>
    </w:rPr>
  </w:style>
  <w:style w:type="character" w:customStyle="1" w:styleId="TtuloChar">
    <w:name w:val="Título Char"/>
    <w:basedOn w:val="Fontepargpadro"/>
    <w:rsid w:val="0076307B"/>
    <w:rPr>
      <w:rFonts w:ascii="Times New Roman" w:hAnsi="Times New Roman" w:cs="Times New Roman"/>
      <w:b/>
      <w:bCs/>
      <w:snapToGrid w:val="0"/>
      <w:sz w:val="20"/>
      <w:szCs w:val="20"/>
      <w:lang w:eastAsia="pt-BR"/>
    </w:rPr>
  </w:style>
  <w:style w:type="paragraph" w:customStyle="1" w:styleId="xl27">
    <w:name w:val="xl27"/>
    <w:basedOn w:val="Normal"/>
    <w:rsid w:val="0076307B"/>
    <w:pPr>
      <w:spacing w:before="100" w:beforeAutospacing="1" w:after="100" w:afterAutospacing="1"/>
      <w:jc w:val="center"/>
      <w:textAlignment w:val="center"/>
    </w:pPr>
    <w:rPr>
      <w:rFonts w:ascii="Arial Unicode MS" w:cs="Arial Unicode MS"/>
    </w:rPr>
  </w:style>
  <w:style w:type="paragraph" w:styleId="Textodenotaderodap">
    <w:name w:val="footnote text"/>
    <w:basedOn w:val="Normal"/>
    <w:semiHidden/>
    <w:rsid w:val="0076307B"/>
    <w:pPr>
      <w:jc w:val="both"/>
    </w:pPr>
    <w:rPr>
      <w:sz w:val="20"/>
      <w:szCs w:val="20"/>
    </w:rPr>
  </w:style>
  <w:style w:type="character" w:customStyle="1" w:styleId="TextodenotaderodapChar">
    <w:name w:val="Texto de nota de rodapé Char"/>
    <w:basedOn w:val="Fontepargpadro"/>
    <w:rsid w:val="0076307B"/>
    <w:rPr>
      <w:rFonts w:ascii="Times New Roman" w:hAnsi="Times New Roman" w:cs="Times New Roman"/>
      <w:sz w:val="20"/>
      <w:szCs w:val="20"/>
      <w:lang w:eastAsia="pt-BR"/>
    </w:rPr>
  </w:style>
  <w:style w:type="paragraph" w:customStyle="1" w:styleId="textonormal">
    <w:name w:val="texto_normal"/>
    <w:basedOn w:val="Normal"/>
    <w:rsid w:val="0076307B"/>
    <w:pPr>
      <w:spacing w:before="100" w:beforeAutospacing="1" w:after="100" w:afterAutospacing="1"/>
    </w:pPr>
  </w:style>
  <w:style w:type="paragraph" w:styleId="Lista">
    <w:name w:val="List"/>
    <w:basedOn w:val="Normal"/>
    <w:semiHidden/>
    <w:rsid w:val="0076307B"/>
    <w:pPr>
      <w:widowControl w:val="0"/>
      <w:adjustRightInd w:val="0"/>
      <w:spacing w:before="100" w:beforeAutospacing="1" w:after="100" w:afterAutospacing="1" w:line="360" w:lineRule="atLeast"/>
      <w:jc w:val="both"/>
      <w:textAlignment w:val="baseline"/>
    </w:pPr>
  </w:style>
  <w:style w:type="paragraph" w:styleId="Textodebalo">
    <w:name w:val="Balloon Text"/>
    <w:basedOn w:val="Normal"/>
    <w:rsid w:val="0076307B"/>
    <w:rPr>
      <w:rFonts w:ascii="Tahoma" w:hAnsi="Tahoma" w:cs="Tahoma"/>
      <w:sz w:val="16"/>
      <w:szCs w:val="16"/>
    </w:rPr>
  </w:style>
  <w:style w:type="character" w:customStyle="1" w:styleId="TextodebaloChar">
    <w:name w:val="Texto de balão Char"/>
    <w:basedOn w:val="Fontepargpadro"/>
    <w:rsid w:val="0076307B"/>
    <w:rPr>
      <w:rFonts w:ascii="Tahoma" w:hAnsi="Tahoma" w:cs="Tahoma"/>
      <w:sz w:val="16"/>
      <w:szCs w:val="16"/>
    </w:rPr>
  </w:style>
  <w:style w:type="paragraph" w:styleId="Recuodecorpodetexto3">
    <w:name w:val="Body Text Indent 3"/>
    <w:basedOn w:val="Normal"/>
    <w:semiHidden/>
    <w:rsid w:val="0076307B"/>
    <w:pPr>
      <w:autoSpaceDE w:val="0"/>
      <w:autoSpaceDN w:val="0"/>
      <w:adjustRightInd w:val="0"/>
      <w:ind w:left="708"/>
      <w:jc w:val="both"/>
    </w:pPr>
    <w:rPr>
      <w:sz w:val="22"/>
      <w:szCs w:val="22"/>
      <w:lang w:eastAsia="en-US"/>
    </w:rPr>
  </w:style>
  <w:style w:type="character" w:customStyle="1" w:styleId="Recuodecorpodetexto3Char">
    <w:name w:val="Recuo de corpo de texto 3 Char"/>
    <w:basedOn w:val="Fontepargpadro"/>
    <w:rsid w:val="0076307B"/>
    <w:rPr>
      <w:rFonts w:ascii="Times New Roman" w:hAnsi="Times New Roman" w:cs="Times New Roman"/>
      <w:sz w:val="16"/>
      <w:szCs w:val="16"/>
    </w:rPr>
  </w:style>
  <w:style w:type="character" w:styleId="HiperlinkVisitado">
    <w:name w:val="FollowedHyperlink"/>
    <w:basedOn w:val="Fontepargpadro"/>
    <w:semiHidden/>
    <w:rsid w:val="0076307B"/>
    <w:rPr>
      <w:color w:val="800080"/>
      <w:u w:val="single"/>
    </w:rPr>
  </w:style>
  <w:style w:type="paragraph" w:customStyle="1" w:styleId="Default">
    <w:name w:val="Default"/>
    <w:rsid w:val="0076307B"/>
    <w:pPr>
      <w:autoSpaceDE w:val="0"/>
      <w:autoSpaceDN w:val="0"/>
      <w:adjustRightInd w:val="0"/>
    </w:pPr>
    <w:rPr>
      <w:rFonts w:ascii="Arial" w:hAnsi="Arial" w:cs="Arial"/>
      <w:color w:val="000000"/>
      <w:sz w:val="24"/>
      <w:szCs w:val="24"/>
    </w:rPr>
  </w:style>
  <w:style w:type="paragraph" w:customStyle="1" w:styleId="citacao">
    <w:name w:val="citacao"/>
    <w:basedOn w:val="Normal"/>
    <w:rsid w:val="00F0793B"/>
    <w:pPr>
      <w:spacing w:before="100" w:beforeAutospacing="1" w:after="100" w:afterAutospacing="1"/>
    </w:pPr>
  </w:style>
  <w:style w:type="paragraph" w:customStyle="1" w:styleId="Textbody">
    <w:name w:val="Text body"/>
    <w:basedOn w:val="Normal"/>
    <w:uiPriority w:val="99"/>
    <w:rsid w:val="0066109D"/>
    <w:pPr>
      <w:suppressAutoHyphens/>
      <w:spacing w:before="60" w:after="60"/>
      <w:jc w:val="both"/>
    </w:pPr>
    <w:rPr>
      <w:rFonts w:eastAsiaTheme="minorEastAsia"/>
      <w:lang w:eastAsia="ar-SA"/>
    </w:rPr>
  </w:style>
  <w:style w:type="paragraph" w:customStyle="1" w:styleId="Pargrafo">
    <w:name w:val="Parágrafo"/>
    <w:basedOn w:val="Normal"/>
    <w:uiPriority w:val="99"/>
    <w:rsid w:val="0066109D"/>
    <w:pPr>
      <w:tabs>
        <w:tab w:val="left" w:pos="567"/>
      </w:tabs>
      <w:spacing w:before="60" w:after="60" w:line="360" w:lineRule="auto"/>
      <w:jc w:val="both"/>
    </w:pPr>
    <w:rPr>
      <w:rFonts w:ascii="Verdana" w:eastAsiaTheme="minorEastAsia" w:hAnsi="Verdana" w:cs="Verdana"/>
      <w:sz w:val="20"/>
      <w:szCs w:val="20"/>
    </w:rPr>
  </w:style>
  <w:style w:type="paragraph" w:customStyle="1" w:styleId="Standard">
    <w:name w:val="Standard"/>
    <w:uiPriority w:val="99"/>
    <w:rsid w:val="0066109D"/>
    <w:pPr>
      <w:widowControl w:val="0"/>
      <w:suppressAutoHyphens/>
      <w:autoSpaceDN w:val="0"/>
      <w:textAlignment w:val="baseline"/>
    </w:pPr>
    <w:rPr>
      <w:rFonts w:ascii="Times New Roman" w:eastAsia="SimSun" w:hAnsi="Times New Roman"/>
      <w:kern w:val="3"/>
      <w:sz w:val="24"/>
      <w:szCs w:val="24"/>
      <w:lang w:eastAsia="zh-CN"/>
    </w:rPr>
  </w:style>
  <w:style w:type="paragraph" w:styleId="Textodecomentrio">
    <w:name w:val="annotation text"/>
    <w:basedOn w:val="Normal"/>
    <w:link w:val="TextodecomentrioChar"/>
    <w:uiPriority w:val="99"/>
    <w:unhideWhenUsed/>
    <w:rsid w:val="00491998"/>
    <w:rPr>
      <w:sz w:val="20"/>
      <w:szCs w:val="20"/>
    </w:rPr>
  </w:style>
  <w:style w:type="character" w:customStyle="1" w:styleId="TextodecomentrioChar">
    <w:name w:val="Texto de comentário Char"/>
    <w:basedOn w:val="Fontepargpadro"/>
    <w:link w:val="Textodecomentrio"/>
    <w:uiPriority w:val="99"/>
    <w:rsid w:val="00491998"/>
    <w:rPr>
      <w:rFonts w:ascii="Times New Roman" w:hAnsi="Times New Roman"/>
    </w:rPr>
  </w:style>
  <w:style w:type="paragraph" w:styleId="NormalWeb">
    <w:name w:val="Normal (Web)"/>
    <w:basedOn w:val="Normal"/>
    <w:uiPriority w:val="99"/>
    <w:unhideWhenUsed/>
    <w:rsid w:val="003664A2"/>
    <w:pPr>
      <w:spacing w:before="100" w:beforeAutospacing="1" w:after="100" w:afterAutospacing="1"/>
    </w:pPr>
  </w:style>
  <w:style w:type="paragraph" w:customStyle="1" w:styleId="estilo1">
    <w:name w:val="estilo1"/>
    <w:basedOn w:val="Normal"/>
    <w:rsid w:val="003664A2"/>
    <w:pPr>
      <w:spacing w:before="100" w:beforeAutospacing="1" w:after="100" w:afterAutospacing="1"/>
    </w:pPr>
  </w:style>
  <w:style w:type="character" w:styleId="Refdecomentrio">
    <w:name w:val="annotation reference"/>
    <w:basedOn w:val="Fontepargpadro"/>
    <w:uiPriority w:val="99"/>
    <w:semiHidden/>
    <w:unhideWhenUsed/>
    <w:rsid w:val="00C662E2"/>
    <w:rPr>
      <w:sz w:val="16"/>
      <w:szCs w:val="16"/>
    </w:rPr>
  </w:style>
  <w:style w:type="paragraph" w:styleId="Assuntodocomentrio">
    <w:name w:val="annotation subject"/>
    <w:basedOn w:val="Textodecomentrio"/>
    <w:next w:val="Textodecomentrio"/>
    <w:link w:val="AssuntodocomentrioChar"/>
    <w:uiPriority w:val="99"/>
    <w:semiHidden/>
    <w:unhideWhenUsed/>
    <w:rsid w:val="00C662E2"/>
    <w:rPr>
      <w:b/>
      <w:bCs/>
    </w:rPr>
  </w:style>
  <w:style w:type="character" w:customStyle="1" w:styleId="AssuntodocomentrioChar">
    <w:name w:val="Assunto do comentário Char"/>
    <w:basedOn w:val="TextodecomentrioChar"/>
    <w:link w:val="Assuntodocomentrio"/>
    <w:uiPriority w:val="99"/>
    <w:semiHidden/>
    <w:rsid w:val="00C662E2"/>
    <w:rPr>
      <w:rFonts w:ascii="Times New Roman" w:hAnsi="Times New Roman"/>
      <w:b/>
      <w:bCs/>
    </w:rPr>
  </w:style>
  <w:style w:type="table" w:styleId="Tabelacomgrade">
    <w:name w:val="Table Grid"/>
    <w:basedOn w:val="Tabelanormal"/>
    <w:uiPriority w:val="59"/>
    <w:rsid w:val="0085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1A0AD0"/>
    <w:rPr>
      <w:b/>
      <w:bCs/>
    </w:rPr>
  </w:style>
  <w:style w:type="paragraph" w:customStyle="1" w:styleId="cargounidtrab">
    <w:name w:val="cargounidtrab"/>
    <w:basedOn w:val="Normal"/>
    <w:rsid w:val="001A0AD0"/>
    <w:pPr>
      <w:spacing w:before="100" w:beforeAutospacing="1" w:after="100" w:afterAutospacing="1"/>
    </w:pPr>
  </w:style>
  <w:style w:type="paragraph" w:customStyle="1" w:styleId="xl28">
    <w:name w:val="xl28"/>
    <w:basedOn w:val="Normal"/>
    <w:rsid w:val="001A0AD0"/>
    <w:pPr>
      <w:spacing w:before="100" w:beforeAutospacing="1" w:after="100" w:afterAutospacing="1"/>
    </w:pPr>
  </w:style>
  <w:style w:type="character" w:customStyle="1" w:styleId="apple-converted-space">
    <w:name w:val="apple-converted-space"/>
    <w:basedOn w:val="Fontepargpadro"/>
    <w:rsid w:val="00F3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6596">
      <w:bodyDiv w:val="1"/>
      <w:marLeft w:val="0"/>
      <w:marRight w:val="0"/>
      <w:marTop w:val="0"/>
      <w:marBottom w:val="0"/>
      <w:divBdr>
        <w:top w:val="none" w:sz="0" w:space="0" w:color="auto"/>
        <w:left w:val="none" w:sz="0" w:space="0" w:color="auto"/>
        <w:bottom w:val="none" w:sz="0" w:space="0" w:color="auto"/>
        <w:right w:val="none" w:sz="0" w:space="0" w:color="auto"/>
      </w:divBdr>
    </w:div>
    <w:div w:id="53744745">
      <w:bodyDiv w:val="1"/>
      <w:marLeft w:val="0"/>
      <w:marRight w:val="0"/>
      <w:marTop w:val="0"/>
      <w:marBottom w:val="0"/>
      <w:divBdr>
        <w:top w:val="none" w:sz="0" w:space="0" w:color="auto"/>
        <w:left w:val="none" w:sz="0" w:space="0" w:color="auto"/>
        <w:bottom w:val="none" w:sz="0" w:space="0" w:color="auto"/>
        <w:right w:val="none" w:sz="0" w:space="0" w:color="auto"/>
      </w:divBdr>
    </w:div>
    <w:div w:id="102382161">
      <w:bodyDiv w:val="1"/>
      <w:marLeft w:val="0"/>
      <w:marRight w:val="0"/>
      <w:marTop w:val="0"/>
      <w:marBottom w:val="0"/>
      <w:divBdr>
        <w:top w:val="none" w:sz="0" w:space="0" w:color="auto"/>
        <w:left w:val="none" w:sz="0" w:space="0" w:color="auto"/>
        <w:bottom w:val="none" w:sz="0" w:space="0" w:color="auto"/>
        <w:right w:val="none" w:sz="0" w:space="0" w:color="auto"/>
      </w:divBdr>
      <w:divsChild>
        <w:div w:id="424375694">
          <w:marLeft w:val="0"/>
          <w:marRight w:val="0"/>
          <w:marTop w:val="0"/>
          <w:marBottom w:val="0"/>
          <w:divBdr>
            <w:top w:val="none" w:sz="0" w:space="0" w:color="auto"/>
            <w:left w:val="none" w:sz="0" w:space="0" w:color="auto"/>
            <w:bottom w:val="none" w:sz="0" w:space="0" w:color="auto"/>
            <w:right w:val="none" w:sz="0" w:space="0" w:color="auto"/>
          </w:divBdr>
          <w:divsChild>
            <w:div w:id="1323924209">
              <w:marLeft w:val="0"/>
              <w:marRight w:val="0"/>
              <w:marTop w:val="0"/>
              <w:marBottom w:val="0"/>
              <w:divBdr>
                <w:top w:val="none" w:sz="0" w:space="0" w:color="auto"/>
                <w:left w:val="none" w:sz="0" w:space="0" w:color="auto"/>
                <w:bottom w:val="none" w:sz="0" w:space="0" w:color="auto"/>
                <w:right w:val="none" w:sz="0" w:space="0" w:color="auto"/>
              </w:divBdr>
              <w:divsChild>
                <w:div w:id="503279746">
                  <w:marLeft w:val="0"/>
                  <w:marRight w:val="0"/>
                  <w:marTop w:val="0"/>
                  <w:marBottom w:val="0"/>
                  <w:divBdr>
                    <w:top w:val="none" w:sz="0" w:space="0" w:color="auto"/>
                    <w:left w:val="none" w:sz="0" w:space="0" w:color="auto"/>
                    <w:bottom w:val="none" w:sz="0" w:space="0" w:color="auto"/>
                    <w:right w:val="none" w:sz="0" w:space="0" w:color="auto"/>
                  </w:divBdr>
                  <w:divsChild>
                    <w:div w:id="306594431">
                      <w:marLeft w:val="0"/>
                      <w:marRight w:val="0"/>
                      <w:marTop w:val="0"/>
                      <w:marBottom w:val="0"/>
                      <w:divBdr>
                        <w:top w:val="none" w:sz="0" w:space="0" w:color="auto"/>
                        <w:left w:val="none" w:sz="0" w:space="0" w:color="auto"/>
                        <w:bottom w:val="none" w:sz="0" w:space="0" w:color="auto"/>
                        <w:right w:val="none" w:sz="0" w:space="0" w:color="auto"/>
                      </w:divBdr>
                      <w:divsChild>
                        <w:div w:id="1589000743">
                          <w:marLeft w:val="0"/>
                          <w:marRight w:val="0"/>
                          <w:marTop w:val="0"/>
                          <w:marBottom w:val="0"/>
                          <w:divBdr>
                            <w:top w:val="none" w:sz="0" w:space="0" w:color="auto"/>
                            <w:left w:val="none" w:sz="0" w:space="0" w:color="auto"/>
                            <w:bottom w:val="none" w:sz="0" w:space="0" w:color="auto"/>
                            <w:right w:val="none" w:sz="0" w:space="0" w:color="auto"/>
                          </w:divBdr>
                          <w:divsChild>
                            <w:div w:id="323123868">
                              <w:marLeft w:val="0"/>
                              <w:marRight w:val="0"/>
                              <w:marTop w:val="0"/>
                              <w:marBottom w:val="0"/>
                              <w:divBdr>
                                <w:top w:val="none" w:sz="0" w:space="0" w:color="auto"/>
                                <w:left w:val="none" w:sz="0" w:space="0" w:color="auto"/>
                                <w:bottom w:val="none" w:sz="0" w:space="0" w:color="auto"/>
                                <w:right w:val="none" w:sz="0" w:space="0" w:color="auto"/>
                              </w:divBdr>
                              <w:divsChild>
                                <w:div w:id="232550415">
                                  <w:marLeft w:val="0"/>
                                  <w:marRight w:val="0"/>
                                  <w:marTop w:val="0"/>
                                  <w:marBottom w:val="0"/>
                                  <w:divBdr>
                                    <w:top w:val="none" w:sz="0" w:space="0" w:color="auto"/>
                                    <w:left w:val="none" w:sz="0" w:space="0" w:color="auto"/>
                                    <w:bottom w:val="none" w:sz="0" w:space="0" w:color="auto"/>
                                    <w:right w:val="none" w:sz="0" w:space="0" w:color="auto"/>
                                  </w:divBdr>
                                  <w:divsChild>
                                    <w:div w:id="21830041">
                                      <w:marLeft w:val="0"/>
                                      <w:marRight w:val="0"/>
                                      <w:marTop w:val="0"/>
                                      <w:marBottom w:val="0"/>
                                      <w:divBdr>
                                        <w:top w:val="none" w:sz="0" w:space="0" w:color="auto"/>
                                        <w:left w:val="none" w:sz="0" w:space="0" w:color="auto"/>
                                        <w:bottom w:val="none" w:sz="0" w:space="0" w:color="auto"/>
                                        <w:right w:val="none" w:sz="0" w:space="0" w:color="auto"/>
                                      </w:divBdr>
                                      <w:divsChild>
                                        <w:div w:id="7294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87045">
      <w:bodyDiv w:val="1"/>
      <w:marLeft w:val="0"/>
      <w:marRight w:val="0"/>
      <w:marTop w:val="0"/>
      <w:marBottom w:val="0"/>
      <w:divBdr>
        <w:top w:val="none" w:sz="0" w:space="0" w:color="auto"/>
        <w:left w:val="none" w:sz="0" w:space="0" w:color="auto"/>
        <w:bottom w:val="none" w:sz="0" w:space="0" w:color="auto"/>
        <w:right w:val="none" w:sz="0" w:space="0" w:color="auto"/>
      </w:divBdr>
      <w:divsChild>
        <w:div w:id="814371592">
          <w:marLeft w:val="0"/>
          <w:marRight w:val="0"/>
          <w:marTop w:val="0"/>
          <w:marBottom w:val="0"/>
          <w:divBdr>
            <w:top w:val="none" w:sz="0" w:space="0" w:color="auto"/>
            <w:left w:val="none" w:sz="0" w:space="0" w:color="auto"/>
            <w:bottom w:val="none" w:sz="0" w:space="0" w:color="auto"/>
            <w:right w:val="none" w:sz="0" w:space="0" w:color="auto"/>
          </w:divBdr>
          <w:divsChild>
            <w:div w:id="1523664515">
              <w:marLeft w:val="0"/>
              <w:marRight w:val="0"/>
              <w:marTop w:val="0"/>
              <w:marBottom w:val="0"/>
              <w:divBdr>
                <w:top w:val="none" w:sz="0" w:space="0" w:color="auto"/>
                <w:left w:val="none" w:sz="0" w:space="0" w:color="auto"/>
                <w:bottom w:val="none" w:sz="0" w:space="0" w:color="auto"/>
                <w:right w:val="none" w:sz="0" w:space="0" w:color="auto"/>
              </w:divBdr>
              <w:divsChild>
                <w:div w:id="1365254969">
                  <w:marLeft w:val="0"/>
                  <w:marRight w:val="0"/>
                  <w:marTop w:val="0"/>
                  <w:marBottom w:val="0"/>
                  <w:divBdr>
                    <w:top w:val="none" w:sz="0" w:space="0" w:color="auto"/>
                    <w:left w:val="none" w:sz="0" w:space="0" w:color="auto"/>
                    <w:bottom w:val="none" w:sz="0" w:space="0" w:color="auto"/>
                    <w:right w:val="none" w:sz="0" w:space="0" w:color="auto"/>
                  </w:divBdr>
                  <w:divsChild>
                    <w:div w:id="844322364">
                      <w:marLeft w:val="0"/>
                      <w:marRight w:val="0"/>
                      <w:marTop w:val="0"/>
                      <w:marBottom w:val="0"/>
                      <w:divBdr>
                        <w:top w:val="none" w:sz="0" w:space="0" w:color="auto"/>
                        <w:left w:val="none" w:sz="0" w:space="0" w:color="auto"/>
                        <w:bottom w:val="none" w:sz="0" w:space="0" w:color="auto"/>
                        <w:right w:val="none" w:sz="0" w:space="0" w:color="auto"/>
                      </w:divBdr>
                      <w:divsChild>
                        <w:div w:id="1164200483">
                          <w:marLeft w:val="0"/>
                          <w:marRight w:val="0"/>
                          <w:marTop w:val="0"/>
                          <w:marBottom w:val="0"/>
                          <w:divBdr>
                            <w:top w:val="none" w:sz="0" w:space="0" w:color="auto"/>
                            <w:left w:val="none" w:sz="0" w:space="0" w:color="auto"/>
                            <w:bottom w:val="none" w:sz="0" w:space="0" w:color="auto"/>
                            <w:right w:val="none" w:sz="0" w:space="0" w:color="auto"/>
                          </w:divBdr>
                          <w:divsChild>
                            <w:div w:id="1852991504">
                              <w:marLeft w:val="0"/>
                              <w:marRight w:val="0"/>
                              <w:marTop w:val="0"/>
                              <w:marBottom w:val="0"/>
                              <w:divBdr>
                                <w:top w:val="none" w:sz="0" w:space="0" w:color="auto"/>
                                <w:left w:val="none" w:sz="0" w:space="0" w:color="auto"/>
                                <w:bottom w:val="none" w:sz="0" w:space="0" w:color="auto"/>
                                <w:right w:val="none" w:sz="0" w:space="0" w:color="auto"/>
                              </w:divBdr>
                              <w:divsChild>
                                <w:div w:id="713189663">
                                  <w:marLeft w:val="0"/>
                                  <w:marRight w:val="0"/>
                                  <w:marTop w:val="0"/>
                                  <w:marBottom w:val="0"/>
                                  <w:divBdr>
                                    <w:top w:val="none" w:sz="0" w:space="0" w:color="auto"/>
                                    <w:left w:val="none" w:sz="0" w:space="0" w:color="auto"/>
                                    <w:bottom w:val="none" w:sz="0" w:space="0" w:color="auto"/>
                                    <w:right w:val="none" w:sz="0" w:space="0" w:color="auto"/>
                                  </w:divBdr>
                                  <w:divsChild>
                                    <w:div w:id="1148745737">
                                      <w:marLeft w:val="0"/>
                                      <w:marRight w:val="0"/>
                                      <w:marTop w:val="0"/>
                                      <w:marBottom w:val="0"/>
                                      <w:divBdr>
                                        <w:top w:val="none" w:sz="0" w:space="0" w:color="auto"/>
                                        <w:left w:val="none" w:sz="0" w:space="0" w:color="auto"/>
                                        <w:bottom w:val="none" w:sz="0" w:space="0" w:color="auto"/>
                                        <w:right w:val="none" w:sz="0" w:space="0" w:color="auto"/>
                                      </w:divBdr>
                                      <w:divsChild>
                                        <w:div w:id="8598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46009">
      <w:bodyDiv w:val="1"/>
      <w:marLeft w:val="0"/>
      <w:marRight w:val="0"/>
      <w:marTop w:val="0"/>
      <w:marBottom w:val="0"/>
      <w:divBdr>
        <w:top w:val="none" w:sz="0" w:space="0" w:color="auto"/>
        <w:left w:val="none" w:sz="0" w:space="0" w:color="auto"/>
        <w:bottom w:val="none" w:sz="0" w:space="0" w:color="auto"/>
        <w:right w:val="none" w:sz="0" w:space="0" w:color="auto"/>
      </w:divBdr>
    </w:div>
    <w:div w:id="189879230">
      <w:bodyDiv w:val="1"/>
      <w:marLeft w:val="0"/>
      <w:marRight w:val="0"/>
      <w:marTop w:val="0"/>
      <w:marBottom w:val="0"/>
      <w:divBdr>
        <w:top w:val="none" w:sz="0" w:space="0" w:color="auto"/>
        <w:left w:val="none" w:sz="0" w:space="0" w:color="auto"/>
        <w:bottom w:val="none" w:sz="0" w:space="0" w:color="auto"/>
        <w:right w:val="none" w:sz="0" w:space="0" w:color="auto"/>
      </w:divBdr>
    </w:div>
    <w:div w:id="282002725">
      <w:bodyDiv w:val="1"/>
      <w:marLeft w:val="0"/>
      <w:marRight w:val="0"/>
      <w:marTop w:val="0"/>
      <w:marBottom w:val="0"/>
      <w:divBdr>
        <w:top w:val="none" w:sz="0" w:space="0" w:color="auto"/>
        <w:left w:val="none" w:sz="0" w:space="0" w:color="auto"/>
        <w:bottom w:val="none" w:sz="0" w:space="0" w:color="auto"/>
        <w:right w:val="none" w:sz="0" w:space="0" w:color="auto"/>
      </w:divBdr>
    </w:div>
    <w:div w:id="351033737">
      <w:bodyDiv w:val="1"/>
      <w:marLeft w:val="0"/>
      <w:marRight w:val="0"/>
      <w:marTop w:val="0"/>
      <w:marBottom w:val="0"/>
      <w:divBdr>
        <w:top w:val="none" w:sz="0" w:space="0" w:color="auto"/>
        <w:left w:val="none" w:sz="0" w:space="0" w:color="auto"/>
        <w:bottom w:val="none" w:sz="0" w:space="0" w:color="auto"/>
        <w:right w:val="none" w:sz="0" w:space="0" w:color="auto"/>
      </w:divBdr>
    </w:div>
    <w:div w:id="365912154">
      <w:bodyDiv w:val="1"/>
      <w:marLeft w:val="0"/>
      <w:marRight w:val="0"/>
      <w:marTop w:val="0"/>
      <w:marBottom w:val="0"/>
      <w:divBdr>
        <w:top w:val="none" w:sz="0" w:space="0" w:color="auto"/>
        <w:left w:val="none" w:sz="0" w:space="0" w:color="auto"/>
        <w:bottom w:val="none" w:sz="0" w:space="0" w:color="auto"/>
        <w:right w:val="none" w:sz="0" w:space="0" w:color="auto"/>
      </w:divBdr>
    </w:div>
    <w:div w:id="458836853">
      <w:bodyDiv w:val="1"/>
      <w:marLeft w:val="0"/>
      <w:marRight w:val="0"/>
      <w:marTop w:val="0"/>
      <w:marBottom w:val="0"/>
      <w:divBdr>
        <w:top w:val="none" w:sz="0" w:space="0" w:color="auto"/>
        <w:left w:val="none" w:sz="0" w:space="0" w:color="auto"/>
        <w:bottom w:val="none" w:sz="0" w:space="0" w:color="auto"/>
        <w:right w:val="none" w:sz="0" w:space="0" w:color="auto"/>
      </w:divBdr>
    </w:div>
    <w:div w:id="479031615">
      <w:bodyDiv w:val="1"/>
      <w:marLeft w:val="0"/>
      <w:marRight w:val="0"/>
      <w:marTop w:val="0"/>
      <w:marBottom w:val="0"/>
      <w:divBdr>
        <w:top w:val="none" w:sz="0" w:space="0" w:color="auto"/>
        <w:left w:val="none" w:sz="0" w:space="0" w:color="auto"/>
        <w:bottom w:val="none" w:sz="0" w:space="0" w:color="auto"/>
        <w:right w:val="none" w:sz="0" w:space="0" w:color="auto"/>
      </w:divBdr>
    </w:div>
    <w:div w:id="491257953">
      <w:bodyDiv w:val="1"/>
      <w:marLeft w:val="0"/>
      <w:marRight w:val="0"/>
      <w:marTop w:val="0"/>
      <w:marBottom w:val="0"/>
      <w:divBdr>
        <w:top w:val="none" w:sz="0" w:space="0" w:color="auto"/>
        <w:left w:val="none" w:sz="0" w:space="0" w:color="auto"/>
        <w:bottom w:val="none" w:sz="0" w:space="0" w:color="auto"/>
        <w:right w:val="none" w:sz="0" w:space="0" w:color="auto"/>
      </w:divBdr>
    </w:div>
    <w:div w:id="497427557">
      <w:bodyDiv w:val="1"/>
      <w:marLeft w:val="0"/>
      <w:marRight w:val="0"/>
      <w:marTop w:val="0"/>
      <w:marBottom w:val="0"/>
      <w:divBdr>
        <w:top w:val="none" w:sz="0" w:space="0" w:color="auto"/>
        <w:left w:val="none" w:sz="0" w:space="0" w:color="auto"/>
        <w:bottom w:val="none" w:sz="0" w:space="0" w:color="auto"/>
        <w:right w:val="none" w:sz="0" w:space="0" w:color="auto"/>
      </w:divBdr>
    </w:div>
    <w:div w:id="545992585">
      <w:bodyDiv w:val="1"/>
      <w:marLeft w:val="0"/>
      <w:marRight w:val="0"/>
      <w:marTop w:val="0"/>
      <w:marBottom w:val="0"/>
      <w:divBdr>
        <w:top w:val="none" w:sz="0" w:space="0" w:color="auto"/>
        <w:left w:val="none" w:sz="0" w:space="0" w:color="auto"/>
        <w:bottom w:val="none" w:sz="0" w:space="0" w:color="auto"/>
        <w:right w:val="none" w:sz="0" w:space="0" w:color="auto"/>
      </w:divBdr>
    </w:div>
    <w:div w:id="605113358">
      <w:bodyDiv w:val="1"/>
      <w:marLeft w:val="0"/>
      <w:marRight w:val="0"/>
      <w:marTop w:val="0"/>
      <w:marBottom w:val="0"/>
      <w:divBdr>
        <w:top w:val="none" w:sz="0" w:space="0" w:color="auto"/>
        <w:left w:val="none" w:sz="0" w:space="0" w:color="auto"/>
        <w:bottom w:val="none" w:sz="0" w:space="0" w:color="auto"/>
        <w:right w:val="none" w:sz="0" w:space="0" w:color="auto"/>
      </w:divBdr>
    </w:div>
    <w:div w:id="648635171">
      <w:bodyDiv w:val="1"/>
      <w:marLeft w:val="0"/>
      <w:marRight w:val="0"/>
      <w:marTop w:val="0"/>
      <w:marBottom w:val="0"/>
      <w:divBdr>
        <w:top w:val="none" w:sz="0" w:space="0" w:color="auto"/>
        <w:left w:val="none" w:sz="0" w:space="0" w:color="auto"/>
        <w:bottom w:val="none" w:sz="0" w:space="0" w:color="auto"/>
        <w:right w:val="none" w:sz="0" w:space="0" w:color="auto"/>
      </w:divBdr>
    </w:div>
    <w:div w:id="713576233">
      <w:bodyDiv w:val="1"/>
      <w:marLeft w:val="0"/>
      <w:marRight w:val="0"/>
      <w:marTop w:val="0"/>
      <w:marBottom w:val="0"/>
      <w:divBdr>
        <w:top w:val="none" w:sz="0" w:space="0" w:color="auto"/>
        <w:left w:val="none" w:sz="0" w:space="0" w:color="auto"/>
        <w:bottom w:val="none" w:sz="0" w:space="0" w:color="auto"/>
        <w:right w:val="none" w:sz="0" w:space="0" w:color="auto"/>
      </w:divBdr>
    </w:div>
    <w:div w:id="719940048">
      <w:bodyDiv w:val="1"/>
      <w:marLeft w:val="0"/>
      <w:marRight w:val="0"/>
      <w:marTop w:val="0"/>
      <w:marBottom w:val="0"/>
      <w:divBdr>
        <w:top w:val="none" w:sz="0" w:space="0" w:color="auto"/>
        <w:left w:val="none" w:sz="0" w:space="0" w:color="auto"/>
        <w:bottom w:val="none" w:sz="0" w:space="0" w:color="auto"/>
        <w:right w:val="none" w:sz="0" w:space="0" w:color="auto"/>
      </w:divBdr>
    </w:div>
    <w:div w:id="742336111">
      <w:bodyDiv w:val="1"/>
      <w:marLeft w:val="0"/>
      <w:marRight w:val="0"/>
      <w:marTop w:val="0"/>
      <w:marBottom w:val="0"/>
      <w:divBdr>
        <w:top w:val="none" w:sz="0" w:space="0" w:color="auto"/>
        <w:left w:val="none" w:sz="0" w:space="0" w:color="auto"/>
        <w:bottom w:val="none" w:sz="0" w:space="0" w:color="auto"/>
        <w:right w:val="none" w:sz="0" w:space="0" w:color="auto"/>
      </w:divBdr>
    </w:div>
    <w:div w:id="819426801">
      <w:bodyDiv w:val="1"/>
      <w:marLeft w:val="0"/>
      <w:marRight w:val="0"/>
      <w:marTop w:val="0"/>
      <w:marBottom w:val="0"/>
      <w:divBdr>
        <w:top w:val="none" w:sz="0" w:space="0" w:color="auto"/>
        <w:left w:val="none" w:sz="0" w:space="0" w:color="auto"/>
        <w:bottom w:val="none" w:sz="0" w:space="0" w:color="auto"/>
        <w:right w:val="none" w:sz="0" w:space="0" w:color="auto"/>
      </w:divBdr>
    </w:div>
    <w:div w:id="919368171">
      <w:bodyDiv w:val="1"/>
      <w:marLeft w:val="0"/>
      <w:marRight w:val="0"/>
      <w:marTop w:val="0"/>
      <w:marBottom w:val="0"/>
      <w:divBdr>
        <w:top w:val="none" w:sz="0" w:space="0" w:color="auto"/>
        <w:left w:val="none" w:sz="0" w:space="0" w:color="auto"/>
        <w:bottom w:val="none" w:sz="0" w:space="0" w:color="auto"/>
        <w:right w:val="none" w:sz="0" w:space="0" w:color="auto"/>
      </w:divBdr>
    </w:div>
    <w:div w:id="948704727">
      <w:bodyDiv w:val="1"/>
      <w:marLeft w:val="0"/>
      <w:marRight w:val="0"/>
      <w:marTop w:val="0"/>
      <w:marBottom w:val="0"/>
      <w:divBdr>
        <w:top w:val="none" w:sz="0" w:space="0" w:color="auto"/>
        <w:left w:val="none" w:sz="0" w:space="0" w:color="auto"/>
        <w:bottom w:val="none" w:sz="0" w:space="0" w:color="auto"/>
        <w:right w:val="none" w:sz="0" w:space="0" w:color="auto"/>
      </w:divBdr>
    </w:div>
    <w:div w:id="957952667">
      <w:bodyDiv w:val="1"/>
      <w:marLeft w:val="0"/>
      <w:marRight w:val="0"/>
      <w:marTop w:val="0"/>
      <w:marBottom w:val="0"/>
      <w:divBdr>
        <w:top w:val="none" w:sz="0" w:space="0" w:color="auto"/>
        <w:left w:val="none" w:sz="0" w:space="0" w:color="auto"/>
        <w:bottom w:val="none" w:sz="0" w:space="0" w:color="auto"/>
        <w:right w:val="none" w:sz="0" w:space="0" w:color="auto"/>
      </w:divBdr>
      <w:divsChild>
        <w:div w:id="1871650920">
          <w:marLeft w:val="0"/>
          <w:marRight w:val="0"/>
          <w:marTop w:val="0"/>
          <w:marBottom w:val="0"/>
          <w:divBdr>
            <w:top w:val="none" w:sz="0" w:space="0" w:color="auto"/>
            <w:left w:val="none" w:sz="0" w:space="0" w:color="auto"/>
            <w:bottom w:val="none" w:sz="0" w:space="0" w:color="auto"/>
            <w:right w:val="none" w:sz="0" w:space="0" w:color="auto"/>
          </w:divBdr>
        </w:div>
        <w:div w:id="1346521321">
          <w:marLeft w:val="0"/>
          <w:marRight w:val="0"/>
          <w:marTop w:val="0"/>
          <w:marBottom w:val="0"/>
          <w:divBdr>
            <w:top w:val="none" w:sz="0" w:space="0" w:color="auto"/>
            <w:left w:val="none" w:sz="0" w:space="0" w:color="auto"/>
            <w:bottom w:val="none" w:sz="0" w:space="0" w:color="auto"/>
            <w:right w:val="none" w:sz="0" w:space="0" w:color="auto"/>
          </w:divBdr>
        </w:div>
        <w:div w:id="592861189">
          <w:marLeft w:val="0"/>
          <w:marRight w:val="0"/>
          <w:marTop w:val="0"/>
          <w:marBottom w:val="0"/>
          <w:divBdr>
            <w:top w:val="none" w:sz="0" w:space="0" w:color="auto"/>
            <w:left w:val="none" w:sz="0" w:space="0" w:color="auto"/>
            <w:bottom w:val="none" w:sz="0" w:space="0" w:color="auto"/>
            <w:right w:val="none" w:sz="0" w:space="0" w:color="auto"/>
          </w:divBdr>
        </w:div>
        <w:div w:id="1480347664">
          <w:marLeft w:val="0"/>
          <w:marRight w:val="0"/>
          <w:marTop w:val="0"/>
          <w:marBottom w:val="0"/>
          <w:divBdr>
            <w:top w:val="none" w:sz="0" w:space="0" w:color="auto"/>
            <w:left w:val="none" w:sz="0" w:space="0" w:color="auto"/>
            <w:bottom w:val="none" w:sz="0" w:space="0" w:color="auto"/>
            <w:right w:val="none" w:sz="0" w:space="0" w:color="auto"/>
          </w:divBdr>
        </w:div>
        <w:div w:id="122846875">
          <w:marLeft w:val="0"/>
          <w:marRight w:val="0"/>
          <w:marTop w:val="0"/>
          <w:marBottom w:val="0"/>
          <w:divBdr>
            <w:top w:val="none" w:sz="0" w:space="0" w:color="auto"/>
            <w:left w:val="none" w:sz="0" w:space="0" w:color="auto"/>
            <w:bottom w:val="none" w:sz="0" w:space="0" w:color="auto"/>
            <w:right w:val="none" w:sz="0" w:space="0" w:color="auto"/>
          </w:divBdr>
        </w:div>
        <w:div w:id="977105226">
          <w:marLeft w:val="0"/>
          <w:marRight w:val="0"/>
          <w:marTop w:val="0"/>
          <w:marBottom w:val="0"/>
          <w:divBdr>
            <w:top w:val="none" w:sz="0" w:space="0" w:color="auto"/>
            <w:left w:val="none" w:sz="0" w:space="0" w:color="auto"/>
            <w:bottom w:val="none" w:sz="0" w:space="0" w:color="auto"/>
            <w:right w:val="none" w:sz="0" w:space="0" w:color="auto"/>
          </w:divBdr>
        </w:div>
        <w:div w:id="1169711801">
          <w:marLeft w:val="0"/>
          <w:marRight w:val="0"/>
          <w:marTop w:val="0"/>
          <w:marBottom w:val="0"/>
          <w:divBdr>
            <w:top w:val="none" w:sz="0" w:space="0" w:color="auto"/>
            <w:left w:val="none" w:sz="0" w:space="0" w:color="auto"/>
            <w:bottom w:val="none" w:sz="0" w:space="0" w:color="auto"/>
            <w:right w:val="none" w:sz="0" w:space="0" w:color="auto"/>
          </w:divBdr>
        </w:div>
        <w:div w:id="1896507214">
          <w:marLeft w:val="0"/>
          <w:marRight w:val="0"/>
          <w:marTop w:val="0"/>
          <w:marBottom w:val="0"/>
          <w:divBdr>
            <w:top w:val="none" w:sz="0" w:space="0" w:color="auto"/>
            <w:left w:val="none" w:sz="0" w:space="0" w:color="auto"/>
            <w:bottom w:val="none" w:sz="0" w:space="0" w:color="auto"/>
            <w:right w:val="none" w:sz="0" w:space="0" w:color="auto"/>
          </w:divBdr>
        </w:div>
        <w:div w:id="1212811962">
          <w:marLeft w:val="0"/>
          <w:marRight w:val="0"/>
          <w:marTop w:val="0"/>
          <w:marBottom w:val="0"/>
          <w:divBdr>
            <w:top w:val="none" w:sz="0" w:space="0" w:color="auto"/>
            <w:left w:val="none" w:sz="0" w:space="0" w:color="auto"/>
            <w:bottom w:val="none" w:sz="0" w:space="0" w:color="auto"/>
            <w:right w:val="none" w:sz="0" w:space="0" w:color="auto"/>
          </w:divBdr>
        </w:div>
        <w:div w:id="114099176">
          <w:marLeft w:val="0"/>
          <w:marRight w:val="0"/>
          <w:marTop w:val="0"/>
          <w:marBottom w:val="0"/>
          <w:divBdr>
            <w:top w:val="none" w:sz="0" w:space="0" w:color="auto"/>
            <w:left w:val="none" w:sz="0" w:space="0" w:color="auto"/>
            <w:bottom w:val="none" w:sz="0" w:space="0" w:color="auto"/>
            <w:right w:val="none" w:sz="0" w:space="0" w:color="auto"/>
          </w:divBdr>
        </w:div>
        <w:div w:id="1930848411">
          <w:marLeft w:val="0"/>
          <w:marRight w:val="0"/>
          <w:marTop w:val="0"/>
          <w:marBottom w:val="0"/>
          <w:divBdr>
            <w:top w:val="none" w:sz="0" w:space="0" w:color="auto"/>
            <w:left w:val="none" w:sz="0" w:space="0" w:color="auto"/>
            <w:bottom w:val="none" w:sz="0" w:space="0" w:color="auto"/>
            <w:right w:val="none" w:sz="0" w:space="0" w:color="auto"/>
          </w:divBdr>
        </w:div>
        <w:div w:id="511993914">
          <w:marLeft w:val="0"/>
          <w:marRight w:val="0"/>
          <w:marTop w:val="0"/>
          <w:marBottom w:val="0"/>
          <w:divBdr>
            <w:top w:val="none" w:sz="0" w:space="0" w:color="auto"/>
            <w:left w:val="none" w:sz="0" w:space="0" w:color="auto"/>
            <w:bottom w:val="none" w:sz="0" w:space="0" w:color="auto"/>
            <w:right w:val="none" w:sz="0" w:space="0" w:color="auto"/>
          </w:divBdr>
        </w:div>
        <w:div w:id="861086617">
          <w:marLeft w:val="0"/>
          <w:marRight w:val="0"/>
          <w:marTop w:val="0"/>
          <w:marBottom w:val="0"/>
          <w:divBdr>
            <w:top w:val="none" w:sz="0" w:space="0" w:color="auto"/>
            <w:left w:val="none" w:sz="0" w:space="0" w:color="auto"/>
            <w:bottom w:val="none" w:sz="0" w:space="0" w:color="auto"/>
            <w:right w:val="none" w:sz="0" w:space="0" w:color="auto"/>
          </w:divBdr>
        </w:div>
      </w:divsChild>
    </w:div>
    <w:div w:id="1039402150">
      <w:bodyDiv w:val="1"/>
      <w:marLeft w:val="0"/>
      <w:marRight w:val="0"/>
      <w:marTop w:val="0"/>
      <w:marBottom w:val="0"/>
      <w:divBdr>
        <w:top w:val="none" w:sz="0" w:space="0" w:color="auto"/>
        <w:left w:val="none" w:sz="0" w:space="0" w:color="auto"/>
        <w:bottom w:val="none" w:sz="0" w:space="0" w:color="auto"/>
        <w:right w:val="none" w:sz="0" w:space="0" w:color="auto"/>
      </w:divBdr>
    </w:div>
    <w:div w:id="1075468582">
      <w:bodyDiv w:val="1"/>
      <w:marLeft w:val="0"/>
      <w:marRight w:val="0"/>
      <w:marTop w:val="0"/>
      <w:marBottom w:val="0"/>
      <w:divBdr>
        <w:top w:val="none" w:sz="0" w:space="0" w:color="auto"/>
        <w:left w:val="none" w:sz="0" w:space="0" w:color="auto"/>
        <w:bottom w:val="none" w:sz="0" w:space="0" w:color="auto"/>
        <w:right w:val="none" w:sz="0" w:space="0" w:color="auto"/>
      </w:divBdr>
    </w:div>
    <w:div w:id="1080249635">
      <w:bodyDiv w:val="1"/>
      <w:marLeft w:val="0"/>
      <w:marRight w:val="0"/>
      <w:marTop w:val="0"/>
      <w:marBottom w:val="0"/>
      <w:divBdr>
        <w:top w:val="none" w:sz="0" w:space="0" w:color="auto"/>
        <w:left w:val="none" w:sz="0" w:space="0" w:color="auto"/>
        <w:bottom w:val="none" w:sz="0" w:space="0" w:color="auto"/>
        <w:right w:val="none" w:sz="0" w:space="0" w:color="auto"/>
      </w:divBdr>
    </w:div>
    <w:div w:id="1113862363">
      <w:bodyDiv w:val="1"/>
      <w:marLeft w:val="0"/>
      <w:marRight w:val="0"/>
      <w:marTop w:val="0"/>
      <w:marBottom w:val="0"/>
      <w:divBdr>
        <w:top w:val="none" w:sz="0" w:space="0" w:color="auto"/>
        <w:left w:val="none" w:sz="0" w:space="0" w:color="auto"/>
        <w:bottom w:val="none" w:sz="0" w:space="0" w:color="auto"/>
        <w:right w:val="none" w:sz="0" w:space="0" w:color="auto"/>
      </w:divBdr>
    </w:div>
    <w:div w:id="1159929994">
      <w:bodyDiv w:val="1"/>
      <w:marLeft w:val="0"/>
      <w:marRight w:val="0"/>
      <w:marTop w:val="0"/>
      <w:marBottom w:val="0"/>
      <w:divBdr>
        <w:top w:val="none" w:sz="0" w:space="0" w:color="auto"/>
        <w:left w:val="none" w:sz="0" w:space="0" w:color="auto"/>
        <w:bottom w:val="none" w:sz="0" w:space="0" w:color="auto"/>
        <w:right w:val="none" w:sz="0" w:space="0" w:color="auto"/>
      </w:divBdr>
    </w:div>
    <w:div w:id="1212382906">
      <w:bodyDiv w:val="1"/>
      <w:marLeft w:val="0"/>
      <w:marRight w:val="0"/>
      <w:marTop w:val="0"/>
      <w:marBottom w:val="0"/>
      <w:divBdr>
        <w:top w:val="none" w:sz="0" w:space="0" w:color="auto"/>
        <w:left w:val="none" w:sz="0" w:space="0" w:color="auto"/>
        <w:bottom w:val="none" w:sz="0" w:space="0" w:color="auto"/>
        <w:right w:val="none" w:sz="0" w:space="0" w:color="auto"/>
      </w:divBdr>
    </w:div>
    <w:div w:id="1290628416">
      <w:bodyDiv w:val="1"/>
      <w:marLeft w:val="0"/>
      <w:marRight w:val="0"/>
      <w:marTop w:val="0"/>
      <w:marBottom w:val="0"/>
      <w:divBdr>
        <w:top w:val="none" w:sz="0" w:space="0" w:color="auto"/>
        <w:left w:val="none" w:sz="0" w:space="0" w:color="auto"/>
        <w:bottom w:val="none" w:sz="0" w:space="0" w:color="auto"/>
        <w:right w:val="none" w:sz="0" w:space="0" w:color="auto"/>
      </w:divBdr>
    </w:div>
    <w:div w:id="1304851532">
      <w:bodyDiv w:val="1"/>
      <w:marLeft w:val="0"/>
      <w:marRight w:val="0"/>
      <w:marTop w:val="0"/>
      <w:marBottom w:val="0"/>
      <w:divBdr>
        <w:top w:val="none" w:sz="0" w:space="0" w:color="auto"/>
        <w:left w:val="none" w:sz="0" w:space="0" w:color="auto"/>
        <w:bottom w:val="none" w:sz="0" w:space="0" w:color="auto"/>
        <w:right w:val="none" w:sz="0" w:space="0" w:color="auto"/>
      </w:divBdr>
    </w:div>
    <w:div w:id="1356617624">
      <w:bodyDiv w:val="1"/>
      <w:marLeft w:val="0"/>
      <w:marRight w:val="0"/>
      <w:marTop w:val="0"/>
      <w:marBottom w:val="0"/>
      <w:divBdr>
        <w:top w:val="none" w:sz="0" w:space="0" w:color="auto"/>
        <w:left w:val="none" w:sz="0" w:space="0" w:color="auto"/>
        <w:bottom w:val="none" w:sz="0" w:space="0" w:color="auto"/>
        <w:right w:val="none" w:sz="0" w:space="0" w:color="auto"/>
      </w:divBdr>
    </w:div>
    <w:div w:id="1406956771">
      <w:bodyDiv w:val="1"/>
      <w:marLeft w:val="0"/>
      <w:marRight w:val="0"/>
      <w:marTop w:val="0"/>
      <w:marBottom w:val="0"/>
      <w:divBdr>
        <w:top w:val="none" w:sz="0" w:space="0" w:color="auto"/>
        <w:left w:val="none" w:sz="0" w:space="0" w:color="auto"/>
        <w:bottom w:val="none" w:sz="0" w:space="0" w:color="auto"/>
        <w:right w:val="none" w:sz="0" w:space="0" w:color="auto"/>
      </w:divBdr>
      <w:divsChild>
        <w:div w:id="1403333013">
          <w:marLeft w:val="0"/>
          <w:marRight w:val="0"/>
          <w:marTop w:val="0"/>
          <w:marBottom w:val="0"/>
          <w:divBdr>
            <w:top w:val="none" w:sz="0" w:space="0" w:color="auto"/>
            <w:left w:val="none" w:sz="0" w:space="0" w:color="auto"/>
            <w:bottom w:val="none" w:sz="0" w:space="0" w:color="auto"/>
            <w:right w:val="none" w:sz="0" w:space="0" w:color="auto"/>
          </w:divBdr>
          <w:divsChild>
            <w:div w:id="1537542080">
              <w:marLeft w:val="0"/>
              <w:marRight w:val="0"/>
              <w:marTop w:val="0"/>
              <w:marBottom w:val="0"/>
              <w:divBdr>
                <w:top w:val="none" w:sz="0" w:space="0" w:color="auto"/>
                <w:left w:val="none" w:sz="0" w:space="0" w:color="auto"/>
                <w:bottom w:val="none" w:sz="0" w:space="0" w:color="auto"/>
                <w:right w:val="none" w:sz="0" w:space="0" w:color="auto"/>
              </w:divBdr>
              <w:divsChild>
                <w:div w:id="1133402587">
                  <w:marLeft w:val="0"/>
                  <w:marRight w:val="0"/>
                  <w:marTop w:val="0"/>
                  <w:marBottom w:val="0"/>
                  <w:divBdr>
                    <w:top w:val="none" w:sz="0" w:space="0" w:color="auto"/>
                    <w:left w:val="none" w:sz="0" w:space="0" w:color="auto"/>
                    <w:bottom w:val="none" w:sz="0" w:space="0" w:color="auto"/>
                    <w:right w:val="none" w:sz="0" w:space="0" w:color="auto"/>
                  </w:divBdr>
                  <w:divsChild>
                    <w:div w:id="870415067">
                      <w:marLeft w:val="0"/>
                      <w:marRight w:val="0"/>
                      <w:marTop w:val="0"/>
                      <w:marBottom w:val="0"/>
                      <w:divBdr>
                        <w:top w:val="none" w:sz="0" w:space="0" w:color="auto"/>
                        <w:left w:val="none" w:sz="0" w:space="0" w:color="auto"/>
                        <w:bottom w:val="none" w:sz="0" w:space="0" w:color="auto"/>
                        <w:right w:val="none" w:sz="0" w:space="0" w:color="auto"/>
                      </w:divBdr>
                      <w:divsChild>
                        <w:div w:id="346978754">
                          <w:marLeft w:val="0"/>
                          <w:marRight w:val="0"/>
                          <w:marTop w:val="0"/>
                          <w:marBottom w:val="0"/>
                          <w:divBdr>
                            <w:top w:val="none" w:sz="0" w:space="0" w:color="auto"/>
                            <w:left w:val="none" w:sz="0" w:space="0" w:color="auto"/>
                            <w:bottom w:val="none" w:sz="0" w:space="0" w:color="auto"/>
                            <w:right w:val="none" w:sz="0" w:space="0" w:color="auto"/>
                          </w:divBdr>
                          <w:divsChild>
                            <w:div w:id="543490559">
                              <w:marLeft w:val="0"/>
                              <w:marRight w:val="0"/>
                              <w:marTop w:val="0"/>
                              <w:marBottom w:val="0"/>
                              <w:divBdr>
                                <w:top w:val="none" w:sz="0" w:space="0" w:color="auto"/>
                                <w:left w:val="none" w:sz="0" w:space="0" w:color="auto"/>
                                <w:bottom w:val="none" w:sz="0" w:space="0" w:color="auto"/>
                                <w:right w:val="none" w:sz="0" w:space="0" w:color="auto"/>
                              </w:divBdr>
                              <w:divsChild>
                                <w:div w:id="186337242">
                                  <w:marLeft w:val="0"/>
                                  <w:marRight w:val="0"/>
                                  <w:marTop w:val="0"/>
                                  <w:marBottom w:val="0"/>
                                  <w:divBdr>
                                    <w:top w:val="none" w:sz="0" w:space="0" w:color="auto"/>
                                    <w:left w:val="none" w:sz="0" w:space="0" w:color="auto"/>
                                    <w:bottom w:val="none" w:sz="0" w:space="0" w:color="auto"/>
                                    <w:right w:val="none" w:sz="0" w:space="0" w:color="auto"/>
                                  </w:divBdr>
                                  <w:divsChild>
                                    <w:div w:id="2145347845">
                                      <w:marLeft w:val="0"/>
                                      <w:marRight w:val="0"/>
                                      <w:marTop w:val="0"/>
                                      <w:marBottom w:val="0"/>
                                      <w:divBdr>
                                        <w:top w:val="none" w:sz="0" w:space="0" w:color="auto"/>
                                        <w:left w:val="none" w:sz="0" w:space="0" w:color="auto"/>
                                        <w:bottom w:val="none" w:sz="0" w:space="0" w:color="auto"/>
                                        <w:right w:val="none" w:sz="0" w:space="0" w:color="auto"/>
                                      </w:divBdr>
                                      <w:divsChild>
                                        <w:div w:id="329870984">
                                          <w:marLeft w:val="0"/>
                                          <w:marRight w:val="0"/>
                                          <w:marTop w:val="0"/>
                                          <w:marBottom w:val="0"/>
                                          <w:divBdr>
                                            <w:top w:val="none" w:sz="0" w:space="0" w:color="auto"/>
                                            <w:left w:val="none" w:sz="0" w:space="0" w:color="auto"/>
                                            <w:bottom w:val="none" w:sz="0" w:space="0" w:color="auto"/>
                                            <w:right w:val="none" w:sz="0" w:space="0" w:color="auto"/>
                                          </w:divBdr>
                                          <w:divsChild>
                                            <w:div w:id="1659655538">
                                              <w:marLeft w:val="0"/>
                                              <w:marRight w:val="0"/>
                                              <w:marTop w:val="0"/>
                                              <w:marBottom w:val="0"/>
                                              <w:divBdr>
                                                <w:top w:val="none" w:sz="0" w:space="0" w:color="auto"/>
                                                <w:left w:val="none" w:sz="0" w:space="0" w:color="auto"/>
                                                <w:bottom w:val="none" w:sz="0" w:space="0" w:color="auto"/>
                                                <w:right w:val="none" w:sz="0" w:space="0" w:color="auto"/>
                                              </w:divBdr>
                                              <w:divsChild>
                                                <w:div w:id="447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779537">
      <w:bodyDiv w:val="1"/>
      <w:marLeft w:val="0"/>
      <w:marRight w:val="0"/>
      <w:marTop w:val="0"/>
      <w:marBottom w:val="0"/>
      <w:divBdr>
        <w:top w:val="none" w:sz="0" w:space="0" w:color="auto"/>
        <w:left w:val="none" w:sz="0" w:space="0" w:color="auto"/>
        <w:bottom w:val="none" w:sz="0" w:space="0" w:color="auto"/>
        <w:right w:val="none" w:sz="0" w:space="0" w:color="auto"/>
      </w:divBdr>
    </w:div>
    <w:div w:id="1473710714">
      <w:bodyDiv w:val="1"/>
      <w:marLeft w:val="0"/>
      <w:marRight w:val="0"/>
      <w:marTop w:val="0"/>
      <w:marBottom w:val="0"/>
      <w:divBdr>
        <w:top w:val="none" w:sz="0" w:space="0" w:color="auto"/>
        <w:left w:val="none" w:sz="0" w:space="0" w:color="auto"/>
        <w:bottom w:val="none" w:sz="0" w:space="0" w:color="auto"/>
        <w:right w:val="none" w:sz="0" w:space="0" w:color="auto"/>
      </w:divBdr>
    </w:div>
    <w:div w:id="1502240330">
      <w:bodyDiv w:val="1"/>
      <w:marLeft w:val="0"/>
      <w:marRight w:val="0"/>
      <w:marTop w:val="0"/>
      <w:marBottom w:val="0"/>
      <w:divBdr>
        <w:top w:val="none" w:sz="0" w:space="0" w:color="auto"/>
        <w:left w:val="none" w:sz="0" w:space="0" w:color="auto"/>
        <w:bottom w:val="none" w:sz="0" w:space="0" w:color="auto"/>
        <w:right w:val="none" w:sz="0" w:space="0" w:color="auto"/>
      </w:divBdr>
    </w:div>
    <w:div w:id="1515726364">
      <w:bodyDiv w:val="1"/>
      <w:marLeft w:val="0"/>
      <w:marRight w:val="0"/>
      <w:marTop w:val="0"/>
      <w:marBottom w:val="0"/>
      <w:divBdr>
        <w:top w:val="none" w:sz="0" w:space="0" w:color="auto"/>
        <w:left w:val="none" w:sz="0" w:space="0" w:color="auto"/>
        <w:bottom w:val="none" w:sz="0" w:space="0" w:color="auto"/>
        <w:right w:val="none" w:sz="0" w:space="0" w:color="auto"/>
      </w:divBdr>
      <w:divsChild>
        <w:div w:id="2047287889">
          <w:marLeft w:val="0"/>
          <w:marRight w:val="0"/>
          <w:marTop w:val="0"/>
          <w:marBottom w:val="0"/>
          <w:divBdr>
            <w:top w:val="none" w:sz="0" w:space="0" w:color="auto"/>
            <w:left w:val="none" w:sz="0" w:space="0" w:color="auto"/>
            <w:bottom w:val="none" w:sz="0" w:space="0" w:color="auto"/>
            <w:right w:val="none" w:sz="0" w:space="0" w:color="auto"/>
          </w:divBdr>
          <w:divsChild>
            <w:div w:id="153298336">
              <w:marLeft w:val="0"/>
              <w:marRight w:val="0"/>
              <w:marTop w:val="0"/>
              <w:marBottom w:val="0"/>
              <w:divBdr>
                <w:top w:val="none" w:sz="0" w:space="0" w:color="auto"/>
                <w:left w:val="none" w:sz="0" w:space="0" w:color="auto"/>
                <w:bottom w:val="none" w:sz="0" w:space="0" w:color="auto"/>
                <w:right w:val="none" w:sz="0" w:space="0" w:color="auto"/>
              </w:divBdr>
            </w:div>
          </w:divsChild>
        </w:div>
        <w:div w:id="435633339">
          <w:marLeft w:val="0"/>
          <w:marRight w:val="0"/>
          <w:marTop w:val="0"/>
          <w:marBottom w:val="0"/>
          <w:divBdr>
            <w:top w:val="none" w:sz="0" w:space="0" w:color="auto"/>
            <w:left w:val="none" w:sz="0" w:space="0" w:color="auto"/>
            <w:bottom w:val="none" w:sz="0" w:space="0" w:color="auto"/>
            <w:right w:val="none" w:sz="0" w:space="0" w:color="auto"/>
          </w:divBdr>
          <w:divsChild>
            <w:div w:id="411392196">
              <w:marLeft w:val="0"/>
              <w:marRight w:val="0"/>
              <w:marTop w:val="0"/>
              <w:marBottom w:val="0"/>
              <w:divBdr>
                <w:top w:val="none" w:sz="0" w:space="0" w:color="auto"/>
                <w:left w:val="none" w:sz="0" w:space="0" w:color="auto"/>
                <w:bottom w:val="none" w:sz="0" w:space="0" w:color="auto"/>
                <w:right w:val="none" w:sz="0" w:space="0" w:color="auto"/>
              </w:divBdr>
            </w:div>
            <w:div w:id="138885982">
              <w:marLeft w:val="0"/>
              <w:marRight w:val="0"/>
              <w:marTop w:val="0"/>
              <w:marBottom w:val="0"/>
              <w:divBdr>
                <w:top w:val="none" w:sz="0" w:space="0" w:color="auto"/>
                <w:left w:val="none" w:sz="0" w:space="0" w:color="auto"/>
                <w:bottom w:val="none" w:sz="0" w:space="0" w:color="auto"/>
                <w:right w:val="none" w:sz="0" w:space="0" w:color="auto"/>
              </w:divBdr>
            </w:div>
            <w:div w:id="7190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68785">
      <w:bodyDiv w:val="1"/>
      <w:marLeft w:val="0"/>
      <w:marRight w:val="0"/>
      <w:marTop w:val="0"/>
      <w:marBottom w:val="0"/>
      <w:divBdr>
        <w:top w:val="none" w:sz="0" w:space="0" w:color="auto"/>
        <w:left w:val="none" w:sz="0" w:space="0" w:color="auto"/>
        <w:bottom w:val="none" w:sz="0" w:space="0" w:color="auto"/>
        <w:right w:val="none" w:sz="0" w:space="0" w:color="auto"/>
      </w:divBdr>
    </w:div>
    <w:div w:id="1558275872">
      <w:bodyDiv w:val="1"/>
      <w:marLeft w:val="0"/>
      <w:marRight w:val="0"/>
      <w:marTop w:val="0"/>
      <w:marBottom w:val="0"/>
      <w:divBdr>
        <w:top w:val="none" w:sz="0" w:space="0" w:color="auto"/>
        <w:left w:val="none" w:sz="0" w:space="0" w:color="auto"/>
        <w:bottom w:val="none" w:sz="0" w:space="0" w:color="auto"/>
        <w:right w:val="none" w:sz="0" w:space="0" w:color="auto"/>
      </w:divBdr>
    </w:div>
    <w:div w:id="1575973398">
      <w:bodyDiv w:val="1"/>
      <w:marLeft w:val="0"/>
      <w:marRight w:val="0"/>
      <w:marTop w:val="0"/>
      <w:marBottom w:val="0"/>
      <w:divBdr>
        <w:top w:val="none" w:sz="0" w:space="0" w:color="auto"/>
        <w:left w:val="none" w:sz="0" w:space="0" w:color="auto"/>
        <w:bottom w:val="none" w:sz="0" w:space="0" w:color="auto"/>
        <w:right w:val="none" w:sz="0" w:space="0" w:color="auto"/>
      </w:divBdr>
    </w:div>
    <w:div w:id="1650090847">
      <w:bodyDiv w:val="1"/>
      <w:marLeft w:val="0"/>
      <w:marRight w:val="0"/>
      <w:marTop w:val="0"/>
      <w:marBottom w:val="0"/>
      <w:divBdr>
        <w:top w:val="none" w:sz="0" w:space="0" w:color="auto"/>
        <w:left w:val="none" w:sz="0" w:space="0" w:color="auto"/>
        <w:bottom w:val="none" w:sz="0" w:space="0" w:color="auto"/>
        <w:right w:val="none" w:sz="0" w:space="0" w:color="auto"/>
      </w:divBdr>
    </w:div>
    <w:div w:id="1706910412">
      <w:bodyDiv w:val="1"/>
      <w:marLeft w:val="0"/>
      <w:marRight w:val="0"/>
      <w:marTop w:val="0"/>
      <w:marBottom w:val="0"/>
      <w:divBdr>
        <w:top w:val="none" w:sz="0" w:space="0" w:color="auto"/>
        <w:left w:val="none" w:sz="0" w:space="0" w:color="auto"/>
        <w:bottom w:val="none" w:sz="0" w:space="0" w:color="auto"/>
        <w:right w:val="none" w:sz="0" w:space="0" w:color="auto"/>
      </w:divBdr>
    </w:div>
    <w:div w:id="1759643246">
      <w:bodyDiv w:val="1"/>
      <w:marLeft w:val="0"/>
      <w:marRight w:val="0"/>
      <w:marTop w:val="0"/>
      <w:marBottom w:val="0"/>
      <w:divBdr>
        <w:top w:val="none" w:sz="0" w:space="0" w:color="auto"/>
        <w:left w:val="none" w:sz="0" w:space="0" w:color="auto"/>
        <w:bottom w:val="none" w:sz="0" w:space="0" w:color="auto"/>
        <w:right w:val="none" w:sz="0" w:space="0" w:color="auto"/>
      </w:divBdr>
    </w:div>
    <w:div w:id="1771582042">
      <w:bodyDiv w:val="1"/>
      <w:marLeft w:val="0"/>
      <w:marRight w:val="0"/>
      <w:marTop w:val="0"/>
      <w:marBottom w:val="0"/>
      <w:divBdr>
        <w:top w:val="none" w:sz="0" w:space="0" w:color="auto"/>
        <w:left w:val="none" w:sz="0" w:space="0" w:color="auto"/>
        <w:bottom w:val="none" w:sz="0" w:space="0" w:color="auto"/>
        <w:right w:val="none" w:sz="0" w:space="0" w:color="auto"/>
      </w:divBdr>
    </w:div>
    <w:div w:id="1787968288">
      <w:bodyDiv w:val="1"/>
      <w:marLeft w:val="0"/>
      <w:marRight w:val="0"/>
      <w:marTop w:val="0"/>
      <w:marBottom w:val="0"/>
      <w:divBdr>
        <w:top w:val="none" w:sz="0" w:space="0" w:color="auto"/>
        <w:left w:val="none" w:sz="0" w:space="0" w:color="auto"/>
        <w:bottom w:val="none" w:sz="0" w:space="0" w:color="auto"/>
        <w:right w:val="none" w:sz="0" w:space="0" w:color="auto"/>
      </w:divBdr>
    </w:div>
    <w:div w:id="1849363752">
      <w:bodyDiv w:val="1"/>
      <w:marLeft w:val="0"/>
      <w:marRight w:val="0"/>
      <w:marTop w:val="0"/>
      <w:marBottom w:val="0"/>
      <w:divBdr>
        <w:top w:val="none" w:sz="0" w:space="0" w:color="auto"/>
        <w:left w:val="none" w:sz="0" w:space="0" w:color="auto"/>
        <w:bottom w:val="none" w:sz="0" w:space="0" w:color="auto"/>
        <w:right w:val="none" w:sz="0" w:space="0" w:color="auto"/>
      </w:divBdr>
      <w:divsChild>
        <w:div w:id="544099056">
          <w:marLeft w:val="0"/>
          <w:marRight w:val="0"/>
          <w:marTop w:val="0"/>
          <w:marBottom w:val="0"/>
          <w:divBdr>
            <w:top w:val="none" w:sz="0" w:space="0" w:color="auto"/>
            <w:left w:val="none" w:sz="0" w:space="0" w:color="auto"/>
            <w:bottom w:val="none" w:sz="0" w:space="0" w:color="auto"/>
            <w:right w:val="none" w:sz="0" w:space="0" w:color="auto"/>
          </w:divBdr>
          <w:divsChild>
            <w:div w:id="606430236">
              <w:marLeft w:val="0"/>
              <w:marRight w:val="0"/>
              <w:marTop w:val="0"/>
              <w:marBottom w:val="0"/>
              <w:divBdr>
                <w:top w:val="none" w:sz="0" w:space="0" w:color="auto"/>
                <w:left w:val="none" w:sz="0" w:space="0" w:color="auto"/>
                <w:bottom w:val="none" w:sz="0" w:space="0" w:color="auto"/>
                <w:right w:val="none" w:sz="0" w:space="0" w:color="auto"/>
              </w:divBdr>
              <w:divsChild>
                <w:div w:id="646203905">
                  <w:marLeft w:val="0"/>
                  <w:marRight w:val="0"/>
                  <w:marTop w:val="0"/>
                  <w:marBottom w:val="0"/>
                  <w:divBdr>
                    <w:top w:val="none" w:sz="0" w:space="0" w:color="auto"/>
                    <w:left w:val="none" w:sz="0" w:space="0" w:color="auto"/>
                    <w:bottom w:val="none" w:sz="0" w:space="0" w:color="auto"/>
                    <w:right w:val="none" w:sz="0" w:space="0" w:color="auto"/>
                  </w:divBdr>
                  <w:divsChild>
                    <w:div w:id="587933549">
                      <w:marLeft w:val="0"/>
                      <w:marRight w:val="0"/>
                      <w:marTop w:val="0"/>
                      <w:marBottom w:val="0"/>
                      <w:divBdr>
                        <w:top w:val="none" w:sz="0" w:space="0" w:color="auto"/>
                        <w:left w:val="none" w:sz="0" w:space="0" w:color="auto"/>
                        <w:bottom w:val="none" w:sz="0" w:space="0" w:color="auto"/>
                        <w:right w:val="none" w:sz="0" w:space="0" w:color="auto"/>
                      </w:divBdr>
                      <w:divsChild>
                        <w:div w:id="2002466891">
                          <w:marLeft w:val="0"/>
                          <w:marRight w:val="0"/>
                          <w:marTop w:val="0"/>
                          <w:marBottom w:val="0"/>
                          <w:divBdr>
                            <w:top w:val="none" w:sz="0" w:space="0" w:color="auto"/>
                            <w:left w:val="none" w:sz="0" w:space="0" w:color="auto"/>
                            <w:bottom w:val="none" w:sz="0" w:space="0" w:color="auto"/>
                            <w:right w:val="none" w:sz="0" w:space="0" w:color="auto"/>
                          </w:divBdr>
                          <w:divsChild>
                            <w:div w:id="1729527660">
                              <w:marLeft w:val="0"/>
                              <w:marRight w:val="0"/>
                              <w:marTop w:val="0"/>
                              <w:marBottom w:val="0"/>
                              <w:divBdr>
                                <w:top w:val="none" w:sz="0" w:space="0" w:color="auto"/>
                                <w:left w:val="none" w:sz="0" w:space="0" w:color="auto"/>
                                <w:bottom w:val="none" w:sz="0" w:space="0" w:color="auto"/>
                                <w:right w:val="none" w:sz="0" w:space="0" w:color="auto"/>
                              </w:divBdr>
                              <w:divsChild>
                                <w:div w:id="360127482">
                                  <w:marLeft w:val="0"/>
                                  <w:marRight w:val="0"/>
                                  <w:marTop w:val="0"/>
                                  <w:marBottom w:val="0"/>
                                  <w:divBdr>
                                    <w:top w:val="none" w:sz="0" w:space="0" w:color="auto"/>
                                    <w:left w:val="none" w:sz="0" w:space="0" w:color="auto"/>
                                    <w:bottom w:val="none" w:sz="0" w:space="0" w:color="auto"/>
                                    <w:right w:val="none" w:sz="0" w:space="0" w:color="auto"/>
                                  </w:divBdr>
                                  <w:divsChild>
                                    <w:div w:id="1149248658">
                                      <w:marLeft w:val="0"/>
                                      <w:marRight w:val="0"/>
                                      <w:marTop w:val="0"/>
                                      <w:marBottom w:val="0"/>
                                      <w:divBdr>
                                        <w:top w:val="none" w:sz="0" w:space="0" w:color="auto"/>
                                        <w:left w:val="none" w:sz="0" w:space="0" w:color="auto"/>
                                        <w:bottom w:val="none" w:sz="0" w:space="0" w:color="auto"/>
                                        <w:right w:val="none" w:sz="0" w:space="0" w:color="auto"/>
                                      </w:divBdr>
                                      <w:divsChild>
                                        <w:div w:id="21389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674479">
      <w:bodyDiv w:val="1"/>
      <w:marLeft w:val="0"/>
      <w:marRight w:val="0"/>
      <w:marTop w:val="0"/>
      <w:marBottom w:val="0"/>
      <w:divBdr>
        <w:top w:val="none" w:sz="0" w:space="0" w:color="auto"/>
        <w:left w:val="none" w:sz="0" w:space="0" w:color="auto"/>
        <w:bottom w:val="none" w:sz="0" w:space="0" w:color="auto"/>
        <w:right w:val="none" w:sz="0" w:space="0" w:color="auto"/>
      </w:divBdr>
    </w:div>
    <w:div w:id="1883059778">
      <w:bodyDiv w:val="1"/>
      <w:marLeft w:val="0"/>
      <w:marRight w:val="0"/>
      <w:marTop w:val="0"/>
      <w:marBottom w:val="0"/>
      <w:divBdr>
        <w:top w:val="none" w:sz="0" w:space="0" w:color="auto"/>
        <w:left w:val="none" w:sz="0" w:space="0" w:color="auto"/>
        <w:bottom w:val="none" w:sz="0" w:space="0" w:color="auto"/>
        <w:right w:val="none" w:sz="0" w:space="0" w:color="auto"/>
      </w:divBdr>
    </w:div>
    <w:div w:id="1928145869">
      <w:bodyDiv w:val="1"/>
      <w:marLeft w:val="0"/>
      <w:marRight w:val="0"/>
      <w:marTop w:val="0"/>
      <w:marBottom w:val="0"/>
      <w:divBdr>
        <w:top w:val="none" w:sz="0" w:space="0" w:color="auto"/>
        <w:left w:val="none" w:sz="0" w:space="0" w:color="auto"/>
        <w:bottom w:val="none" w:sz="0" w:space="0" w:color="auto"/>
        <w:right w:val="none" w:sz="0" w:space="0" w:color="auto"/>
      </w:divBdr>
    </w:div>
    <w:div w:id="1953632212">
      <w:bodyDiv w:val="1"/>
      <w:marLeft w:val="0"/>
      <w:marRight w:val="0"/>
      <w:marTop w:val="0"/>
      <w:marBottom w:val="0"/>
      <w:divBdr>
        <w:top w:val="none" w:sz="0" w:space="0" w:color="auto"/>
        <w:left w:val="none" w:sz="0" w:space="0" w:color="auto"/>
        <w:bottom w:val="none" w:sz="0" w:space="0" w:color="auto"/>
        <w:right w:val="none" w:sz="0" w:space="0" w:color="auto"/>
      </w:divBdr>
    </w:div>
    <w:div w:id="1965309229">
      <w:bodyDiv w:val="1"/>
      <w:marLeft w:val="0"/>
      <w:marRight w:val="0"/>
      <w:marTop w:val="0"/>
      <w:marBottom w:val="0"/>
      <w:divBdr>
        <w:top w:val="none" w:sz="0" w:space="0" w:color="auto"/>
        <w:left w:val="none" w:sz="0" w:space="0" w:color="auto"/>
        <w:bottom w:val="none" w:sz="0" w:space="0" w:color="auto"/>
        <w:right w:val="none" w:sz="0" w:space="0" w:color="auto"/>
      </w:divBdr>
    </w:div>
    <w:div w:id="1973637738">
      <w:bodyDiv w:val="1"/>
      <w:marLeft w:val="0"/>
      <w:marRight w:val="0"/>
      <w:marTop w:val="0"/>
      <w:marBottom w:val="0"/>
      <w:divBdr>
        <w:top w:val="none" w:sz="0" w:space="0" w:color="auto"/>
        <w:left w:val="none" w:sz="0" w:space="0" w:color="auto"/>
        <w:bottom w:val="none" w:sz="0" w:space="0" w:color="auto"/>
        <w:right w:val="none" w:sz="0" w:space="0" w:color="auto"/>
      </w:divBdr>
    </w:div>
    <w:div w:id="1984265374">
      <w:bodyDiv w:val="1"/>
      <w:marLeft w:val="0"/>
      <w:marRight w:val="0"/>
      <w:marTop w:val="0"/>
      <w:marBottom w:val="0"/>
      <w:divBdr>
        <w:top w:val="none" w:sz="0" w:space="0" w:color="auto"/>
        <w:left w:val="none" w:sz="0" w:space="0" w:color="auto"/>
        <w:bottom w:val="none" w:sz="0" w:space="0" w:color="auto"/>
        <w:right w:val="none" w:sz="0" w:space="0" w:color="auto"/>
      </w:divBdr>
    </w:div>
    <w:div w:id="1992439316">
      <w:bodyDiv w:val="1"/>
      <w:marLeft w:val="0"/>
      <w:marRight w:val="0"/>
      <w:marTop w:val="0"/>
      <w:marBottom w:val="0"/>
      <w:divBdr>
        <w:top w:val="none" w:sz="0" w:space="0" w:color="auto"/>
        <w:left w:val="none" w:sz="0" w:space="0" w:color="auto"/>
        <w:bottom w:val="none" w:sz="0" w:space="0" w:color="auto"/>
        <w:right w:val="none" w:sz="0" w:space="0" w:color="auto"/>
      </w:divBdr>
    </w:div>
    <w:div w:id="2025205797">
      <w:bodyDiv w:val="1"/>
      <w:marLeft w:val="0"/>
      <w:marRight w:val="0"/>
      <w:marTop w:val="0"/>
      <w:marBottom w:val="0"/>
      <w:divBdr>
        <w:top w:val="none" w:sz="0" w:space="0" w:color="auto"/>
        <w:left w:val="none" w:sz="0" w:space="0" w:color="auto"/>
        <w:bottom w:val="none" w:sz="0" w:space="0" w:color="auto"/>
        <w:right w:val="none" w:sz="0" w:space="0" w:color="auto"/>
      </w:divBdr>
    </w:div>
    <w:div w:id="2029528143">
      <w:bodyDiv w:val="1"/>
      <w:marLeft w:val="0"/>
      <w:marRight w:val="0"/>
      <w:marTop w:val="0"/>
      <w:marBottom w:val="0"/>
      <w:divBdr>
        <w:top w:val="none" w:sz="0" w:space="0" w:color="auto"/>
        <w:left w:val="none" w:sz="0" w:space="0" w:color="auto"/>
        <w:bottom w:val="none" w:sz="0" w:space="0" w:color="auto"/>
        <w:right w:val="none" w:sz="0" w:space="0" w:color="auto"/>
      </w:divBdr>
      <w:divsChild>
        <w:div w:id="1011569376">
          <w:marLeft w:val="0"/>
          <w:marRight w:val="0"/>
          <w:marTop w:val="0"/>
          <w:marBottom w:val="0"/>
          <w:divBdr>
            <w:top w:val="none" w:sz="0" w:space="0" w:color="auto"/>
            <w:left w:val="none" w:sz="0" w:space="0" w:color="auto"/>
            <w:bottom w:val="none" w:sz="0" w:space="0" w:color="auto"/>
            <w:right w:val="none" w:sz="0" w:space="0" w:color="auto"/>
          </w:divBdr>
          <w:divsChild>
            <w:div w:id="919364683">
              <w:marLeft w:val="0"/>
              <w:marRight w:val="0"/>
              <w:marTop w:val="0"/>
              <w:marBottom w:val="0"/>
              <w:divBdr>
                <w:top w:val="none" w:sz="0" w:space="0" w:color="auto"/>
                <w:left w:val="none" w:sz="0" w:space="0" w:color="auto"/>
                <w:bottom w:val="none" w:sz="0" w:space="0" w:color="auto"/>
                <w:right w:val="none" w:sz="0" w:space="0" w:color="auto"/>
              </w:divBdr>
              <w:divsChild>
                <w:div w:id="1950504600">
                  <w:marLeft w:val="0"/>
                  <w:marRight w:val="0"/>
                  <w:marTop w:val="0"/>
                  <w:marBottom w:val="0"/>
                  <w:divBdr>
                    <w:top w:val="none" w:sz="0" w:space="0" w:color="auto"/>
                    <w:left w:val="none" w:sz="0" w:space="0" w:color="auto"/>
                    <w:bottom w:val="none" w:sz="0" w:space="0" w:color="auto"/>
                    <w:right w:val="none" w:sz="0" w:space="0" w:color="auto"/>
                  </w:divBdr>
                  <w:divsChild>
                    <w:div w:id="563151265">
                      <w:marLeft w:val="0"/>
                      <w:marRight w:val="0"/>
                      <w:marTop w:val="0"/>
                      <w:marBottom w:val="0"/>
                      <w:divBdr>
                        <w:top w:val="none" w:sz="0" w:space="0" w:color="auto"/>
                        <w:left w:val="none" w:sz="0" w:space="0" w:color="auto"/>
                        <w:bottom w:val="none" w:sz="0" w:space="0" w:color="auto"/>
                        <w:right w:val="none" w:sz="0" w:space="0" w:color="auto"/>
                      </w:divBdr>
                      <w:divsChild>
                        <w:div w:id="1630546708">
                          <w:marLeft w:val="0"/>
                          <w:marRight w:val="0"/>
                          <w:marTop w:val="0"/>
                          <w:marBottom w:val="0"/>
                          <w:divBdr>
                            <w:top w:val="none" w:sz="0" w:space="0" w:color="auto"/>
                            <w:left w:val="none" w:sz="0" w:space="0" w:color="auto"/>
                            <w:bottom w:val="none" w:sz="0" w:space="0" w:color="auto"/>
                            <w:right w:val="none" w:sz="0" w:space="0" w:color="auto"/>
                          </w:divBdr>
                          <w:divsChild>
                            <w:div w:id="169292869">
                              <w:marLeft w:val="0"/>
                              <w:marRight w:val="0"/>
                              <w:marTop w:val="0"/>
                              <w:marBottom w:val="0"/>
                              <w:divBdr>
                                <w:top w:val="none" w:sz="0" w:space="0" w:color="auto"/>
                                <w:left w:val="none" w:sz="0" w:space="0" w:color="auto"/>
                                <w:bottom w:val="none" w:sz="0" w:space="0" w:color="auto"/>
                                <w:right w:val="none" w:sz="0" w:space="0" w:color="auto"/>
                              </w:divBdr>
                              <w:divsChild>
                                <w:div w:id="592319740">
                                  <w:marLeft w:val="0"/>
                                  <w:marRight w:val="0"/>
                                  <w:marTop w:val="0"/>
                                  <w:marBottom w:val="0"/>
                                  <w:divBdr>
                                    <w:top w:val="none" w:sz="0" w:space="0" w:color="auto"/>
                                    <w:left w:val="none" w:sz="0" w:space="0" w:color="auto"/>
                                    <w:bottom w:val="none" w:sz="0" w:space="0" w:color="auto"/>
                                    <w:right w:val="none" w:sz="0" w:space="0" w:color="auto"/>
                                  </w:divBdr>
                                  <w:divsChild>
                                    <w:div w:id="1177499476">
                                      <w:marLeft w:val="0"/>
                                      <w:marRight w:val="0"/>
                                      <w:marTop w:val="0"/>
                                      <w:marBottom w:val="0"/>
                                      <w:divBdr>
                                        <w:top w:val="none" w:sz="0" w:space="0" w:color="auto"/>
                                        <w:left w:val="none" w:sz="0" w:space="0" w:color="auto"/>
                                        <w:bottom w:val="none" w:sz="0" w:space="0" w:color="auto"/>
                                        <w:right w:val="none" w:sz="0" w:space="0" w:color="auto"/>
                                      </w:divBdr>
                                      <w:divsChild>
                                        <w:div w:id="9377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122126">
      <w:bodyDiv w:val="1"/>
      <w:marLeft w:val="0"/>
      <w:marRight w:val="0"/>
      <w:marTop w:val="0"/>
      <w:marBottom w:val="0"/>
      <w:divBdr>
        <w:top w:val="none" w:sz="0" w:space="0" w:color="auto"/>
        <w:left w:val="none" w:sz="0" w:space="0" w:color="auto"/>
        <w:bottom w:val="none" w:sz="0" w:space="0" w:color="auto"/>
        <w:right w:val="none" w:sz="0" w:space="0" w:color="auto"/>
      </w:divBdr>
    </w:div>
    <w:div w:id="2100171300">
      <w:bodyDiv w:val="1"/>
      <w:marLeft w:val="0"/>
      <w:marRight w:val="0"/>
      <w:marTop w:val="0"/>
      <w:marBottom w:val="0"/>
      <w:divBdr>
        <w:top w:val="none" w:sz="0" w:space="0" w:color="auto"/>
        <w:left w:val="none" w:sz="0" w:space="0" w:color="auto"/>
        <w:bottom w:val="none" w:sz="0" w:space="0" w:color="auto"/>
        <w:right w:val="none" w:sz="0" w:space="0" w:color="auto"/>
      </w:divBdr>
      <w:divsChild>
        <w:div w:id="1631478577">
          <w:marLeft w:val="0"/>
          <w:marRight w:val="0"/>
          <w:marTop w:val="0"/>
          <w:marBottom w:val="0"/>
          <w:divBdr>
            <w:top w:val="none" w:sz="0" w:space="0" w:color="auto"/>
            <w:left w:val="none" w:sz="0" w:space="0" w:color="auto"/>
            <w:bottom w:val="none" w:sz="0" w:space="0" w:color="auto"/>
            <w:right w:val="none" w:sz="0" w:space="0" w:color="auto"/>
          </w:divBdr>
          <w:divsChild>
            <w:div w:id="1650986411">
              <w:marLeft w:val="0"/>
              <w:marRight w:val="0"/>
              <w:marTop w:val="0"/>
              <w:marBottom w:val="0"/>
              <w:divBdr>
                <w:top w:val="none" w:sz="0" w:space="0" w:color="auto"/>
                <w:left w:val="none" w:sz="0" w:space="0" w:color="auto"/>
                <w:bottom w:val="none" w:sz="0" w:space="0" w:color="auto"/>
                <w:right w:val="none" w:sz="0" w:space="0" w:color="auto"/>
              </w:divBdr>
              <w:divsChild>
                <w:div w:id="1142848680">
                  <w:marLeft w:val="0"/>
                  <w:marRight w:val="0"/>
                  <w:marTop w:val="0"/>
                  <w:marBottom w:val="0"/>
                  <w:divBdr>
                    <w:top w:val="none" w:sz="0" w:space="0" w:color="auto"/>
                    <w:left w:val="none" w:sz="0" w:space="0" w:color="auto"/>
                    <w:bottom w:val="none" w:sz="0" w:space="0" w:color="auto"/>
                    <w:right w:val="none" w:sz="0" w:space="0" w:color="auto"/>
                  </w:divBdr>
                  <w:divsChild>
                    <w:div w:id="1117260515">
                      <w:marLeft w:val="0"/>
                      <w:marRight w:val="0"/>
                      <w:marTop w:val="0"/>
                      <w:marBottom w:val="0"/>
                      <w:divBdr>
                        <w:top w:val="none" w:sz="0" w:space="0" w:color="auto"/>
                        <w:left w:val="none" w:sz="0" w:space="0" w:color="auto"/>
                        <w:bottom w:val="none" w:sz="0" w:space="0" w:color="auto"/>
                        <w:right w:val="none" w:sz="0" w:space="0" w:color="auto"/>
                      </w:divBdr>
                      <w:divsChild>
                        <w:div w:id="86077733">
                          <w:marLeft w:val="0"/>
                          <w:marRight w:val="0"/>
                          <w:marTop w:val="0"/>
                          <w:marBottom w:val="0"/>
                          <w:divBdr>
                            <w:top w:val="none" w:sz="0" w:space="0" w:color="auto"/>
                            <w:left w:val="none" w:sz="0" w:space="0" w:color="auto"/>
                            <w:bottom w:val="none" w:sz="0" w:space="0" w:color="auto"/>
                            <w:right w:val="none" w:sz="0" w:space="0" w:color="auto"/>
                          </w:divBdr>
                          <w:divsChild>
                            <w:div w:id="634720467">
                              <w:marLeft w:val="0"/>
                              <w:marRight w:val="0"/>
                              <w:marTop w:val="0"/>
                              <w:marBottom w:val="0"/>
                              <w:divBdr>
                                <w:top w:val="none" w:sz="0" w:space="0" w:color="auto"/>
                                <w:left w:val="none" w:sz="0" w:space="0" w:color="auto"/>
                                <w:bottom w:val="none" w:sz="0" w:space="0" w:color="auto"/>
                                <w:right w:val="none" w:sz="0" w:space="0" w:color="auto"/>
                              </w:divBdr>
                              <w:divsChild>
                                <w:div w:id="1909803601">
                                  <w:marLeft w:val="0"/>
                                  <w:marRight w:val="0"/>
                                  <w:marTop w:val="0"/>
                                  <w:marBottom w:val="0"/>
                                  <w:divBdr>
                                    <w:top w:val="none" w:sz="0" w:space="0" w:color="auto"/>
                                    <w:left w:val="none" w:sz="0" w:space="0" w:color="auto"/>
                                    <w:bottom w:val="none" w:sz="0" w:space="0" w:color="auto"/>
                                    <w:right w:val="none" w:sz="0" w:space="0" w:color="auto"/>
                                  </w:divBdr>
                                  <w:divsChild>
                                    <w:div w:id="601843382">
                                      <w:marLeft w:val="0"/>
                                      <w:marRight w:val="0"/>
                                      <w:marTop w:val="0"/>
                                      <w:marBottom w:val="0"/>
                                      <w:divBdr>
                                        <w:top w:val="none" w:sz="0" w:space="0" w:color="auto"/>
                                        <w:left w:val="none" w:sz="0" w:space="0" w:color="auto"/>
                                        <w:bottom w:val="none" w:sz="0" w:space="0" w:color="auto"/>
                                        <w:right w:val="none" w:sz="0" w:space="0" w:color="auto"/>
                                      </w:divBdr>
                                      <w:divsChild>
                                        <w:div w:id="13822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60755-F27D-4346-B9F0-BE289DF6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8743</Words>
  <Characters>47939</Characters>
  <Application>Microsoft Office Word</Application>
  <DocSecurity>4</DocSecurity>
  <Lines>826</Lines>
  <Paragraphs>283</Paragraphs>
  <ScaleCrop>false</ScaleCrop>
  <HeadingPairs>
    <vt:vector size="2" baseType="variant">
      <vt:variant>
        <vt:lpstr>Título</vt:lpstr>
      </vt:variant>
      <vt:variant>
        <vt:i4>1</vt:i4>
      </vt:variant>
    </vt:vector>
  </HeadingPairs>
  <TitlesOfParts>
    <vt:vector size="1" baseType="lpstr">
      <vt:lpstr/>
    </vt:vector>
  </TitlesOfParts>
  <Company>SUSEP</Company>
  <LinksUpToDate>false</LinksUpToDate>
  <CharactersWithSpaces>56399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andreb</dc:creator>
  <cp:lastModifiedBy>Maiquel Henri Elias Cordeiro</cp:lastModifiedBy>
  <cp:revision>2</cp:revision>
  <cp:lastPrinted>2015-02-11T16:58:00Z</cp:lastPrinted>
  <dcterms:created xsi:type="dcterms:W3CDTF">2015-09-30T18:15:00Z</dcterms:created>
  <dcterms:modified xsi:type="dcterms:W3CDTF">2015-09-30T18:15:00Z</dcterms:modified>
</cp:coreProperties>
</file>