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FC" w:rsidRPr="002E4D5F" w:rsidRDefault="00D868FC" w:rsidP="00D868FC">
      <w:pPr>
        <w:pStyle w:val="Corpodetexto"/>
        <w:ind w:right="99"/>
        <w:jc w:val="center"/>
        <w:rPr>
          <w:rFonts w:ascii="Verdana" w:hAnsi="Verdana" w:cs="Verdana"/>
          <w:b w:val="0"/>
          <w:bCs w:val="0"/>
          <w:sz w:val="22"/>
          <w:szCs w:val="22"/>
        </w:rPr>
      </w:pPr>
      <w:r w:rsidRPr="002E4D5F">
        <w:rPr>
          <w:rFonts w:ascii="Verdana" w:hAnsi="Verdana" w:cs="Verdana"/>
          <w:b w:val="0"/>
          <w:bCs w:val="0"/>
          <w:sz w:val="22"/>
          <w:szCs w:val="22"/>
        </w:rPr>
        <w:t>MODELO DE PROPOSTA DE PREÇOS</w:t>
      </w:r>
    </w:p>
    <w:p w:rsidR="00D868FC" w:rsidRPr="002E4D5F" w:rsidRDefault="00D868FC" w:rsidP="00D868FC">
      <w:pPr>
        <w:pStyle w:val="Corpodetexto"/>
        <w:ind w:right="99"/>
        <w:jc w:val="center"/>
        <w:rPr>
          <w:rFonts w:ascii="Verdana" w:hAnsi="Verdana" w:cs="Verdana"/>
          <w:sz w:val="22"/>
          <w:szCs w:val="22"/>
        </w:rPr>
      </w:pPr>
      <w:r w:rsidRPr="002E4D5F">
        <w:rPr>
          <w:rFonts w:ascii="Verdana" w:hAnsi="Verdana" w:cs="Verdana"/>
          <w:sz w:val="22"/>
          <w:szCs w:val="22"/>
        </w:rPr>
        <w:t>(papel timbrado da empresa)</w:t>
      </w:r>
    </w:p>
    <w:p w:rsidR="00D868FC" w:rsidRPr="002E4D5F" w:rsidRDefault="00D868FC" w:rsidP="00D868FC">
      <w:pPr>
        <w:pStyle w:val="Corpodetexto"/>
        <w:ind w:right="99"/>
        <w:rPr>
          <w:rFonts w:ascii="Verdana" w:hAnsi="Verdana" w:cs="Verdana"/>
          <w:b w:val="0"/>
          <w:bCs w:val="0"/>
          <w:sz w:val="22"/>
          <w:szCs w:val="22"/>
        </w:rPr>
      </w:pPr>
    </w:p>
    <w:p w:rsidR="00D868FC" w:rsidRPr="002E4D5F" w:rsidRDefault="00D868FC" w:rsidP="00D868FC">
      <w:pPr>
        <w:pStyle w:val="Corpodetexto"/>
        <w:ind w:right="99"/>
        <w:rPr>
          <w:rFonts w:ascii="Verdana" w:hAnsi="Verdana" w:cs="Verdana"/>
          <w:b w:val="0"/>
          <w:bCs w:val="0"/>
          <w:sz w:val="22"/>
          <w:szCs w:val="22"/>
        </w:rPr>
      </w:pPr>
      <w:r w:rsidRPr="002E4D5F">
        <w:rPr>
          <w:rFonts w:ascii="Verdana" w:hAnsi="Verdana" w:cs="Verdana"/>
          <w:b w:val="0"/>
          <w:bCs w:val="0"/>
          <w:sz w:val="22"/>
          <w:szCs w:val="22"/>
        </w:rPr>
        <w:t>1 - QUALIFICAÇÃO DO PROPONENTE:</w:t>
      </w:r>
    </w:p>
    <w:p w:rsidR="00D868FC" w:rsidRPr="002E4D5F" w:rsidRDefault="00D868FC" w:rsidP="00D868FC">
      <w:pPr>
        <w:pStyle w:val="Corpodetexto"/>
        <w:ind w:right="99"/>
        <w:rPr>
          <w:rFonts w:ascii="Verdana" w:hAnsi="Verdana" w:cs="Verdana"/>
          <w:sz w:val="22"/>
          <w:szCs w:val="22"/>
        </w:rPr>
      </w:pPr>
    </w:p>
    <w:p w:rsidR="00D868FC" w:rsidRPr="002E4D5F" w:rsidRDefault="00D868FC" w:rsidP="00D868FC">
      <w:pPr>
        <w:pStyle w:val="Corpodetexto"/>
        <w:ind w:right="99"/>
        <w:rPr>
          <w:rFonts w:ascii="Verdana" w:hAnsi="Verdana" w:cs="Verdana"/>
          <w:b w:val="0"/>
          <w:bCs w:val="0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620"/>
        <w:gridCol w:w="1980"/>
        <w:gridCol w:w="2646"/>
      </w:tblGrid>
      <w:tr w:rsidR="00D868FC" w:rsidRPr="002E4D5F" w:rsidTr="000E7975">
        <w:trPr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Razão Social:</w:t>
            </w:r>
          </w:p>
        </w:tc>
      </w:tr>
      <w:tr w:rsidR="00D868FC" w:rsidRPr="002E4D5F" w:rsidTr="000E7975">
        <w:trPr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CNPJ/MF:</w:t>
            </w:r>
          </w:p>
        </w:tc>
      </w:tr>
      <w:tr w:rsidR="00D868FC" w:rsidRPr="002E4D5F" w:rsidTr="000E7975">
        <w:trPr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Endereço Comercial:</w:t>
            </w:r>
          </w:p>
        </w:tc>
      </w:tr>
      <w:tr w:rsidR="00D868FC" w:rsidRPr="002E4D5F" w:rsidTr="000E7975">
        <w:trPr>
          <w:cantSplit/>
          <w:trHeight w:val="30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Bairro: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Cidade:</w:t>
            </w:r>
          </w:p>
        </w:tc>
      </w:tr>
      <w:tr w:rsidR="00D868FC" w:rsidRPr="002E4D5F" w:rsidTr="000E7975">
        <w:trPr>
          <w:cantSplit/>
          <w:trHeight w:val="30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Estado: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CEP:</w:t>
            </w:r>
          </w:p>
        </w:tc>
      </w:tr>
      <w:tr w:rsidR="00D868FC" w:rsidRPr="002E4D5F" w:rsidTr="000E7975">
        <w:trPr>
          <w:cantSplit/>
          <w:trHeight w:val="30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Telefone: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Fax:</w:t>
            </w:r>
          </w:p>
        </w:tc>
      </w:tr>
      <w:tr w:rsidR="00D868FC" w:rsidRPr="002E4D5F" w:rsidTr="000E7975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Endereço Eletrônico:</w:t>
            </w:r>
          </w:p>
        </w:tc>
      </w:tr>
      <w:tr w:rsidR="00D868FC" w:rsidRPr="002E4D5F" w:rsidTr="000E7975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Site:</w:t>
            </w:r>
          </w:p>
        </w:tc>
      </w:tr>
      <w:tr w:rsidR="00D868FC" w:rsidRPr="002E4D5F" w:rsidTr="000E7975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Dados Bancários (para emissão de nota de empenho):</w:t>
            </w:r>
          </w:p>
        </w:tc>
      </w:tr>
      <w:tr w:rsidR="00D868FC" w:rsidRPr="002E4D5F" w:rsidTr="000E7975">
        <w:trPr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Representante Legal Qualificado:</w:t>
            </w:r>
          </w:p>
        </w:tc>
      </w:tr>
      <w:tr w:rsidR="00D868FC" w:rsidRPr="002E4D5F" w:rsidTr="000E7975">
        <w:trPr>
          <w:trHeight w:val="30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Identidade: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Órgão Expedidor:</w:t>
            </w:r>
          </w:p>
        </w:tc>
      </w:tr>
      <w:tr w:rsidR="00D868FC" w:rsidRPr="002E4D5F" w:rsidTr="000E7975">
        <w:trPr>
          <w:cantSplit/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CPF: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Nacionalidade: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Estado Civil:</w:t>
            </w:r>
          </w:p>
        </w:tc>
      </w:tr>
      <w:tr w:rsidR="00D868FC" w:rsidRPr="002E4D5F" w:rsidTr="000E7975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8FC" w:rsidRPr="002E4D5F" w:rsidRDefault="00D868FC" w:rsidP="000E797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2E4D5F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Qualificação profissional na empresa:</w:t>
            </w:r>
          </w:p>
        </w:tc>
      </w:tr>
    </w:tbl>
    <w:p w:rsidR="00D868FC" w:rsidRPr="002E4D5F" w:rsidRDefault="00D868FC" w:rsidP="00D868FC">
      <w:pPr>
        <w:pStyle w:val="Corpodetexto"/>
        <w:ind w:right="99"/>
        <w:rPr>
          <w:rFonts w:ascii="Verdana" w:hAnsi="Verdana" w:cs="Verdana"/>
          <w:b w:val="0"/>
          <w:bCs w:val="0"/>
          <w:sz w:val="18"/>
          <w:szCs w:val="22"/>
        </w:rPr>
      </w:pPr>
    </w:p>
    <w:p w:rsidR="00D868FC" w:rsidRPr="002E4D5F" w:rsidRDefault="00D868FC" w:rsidP="00D868FC">
      <w:pPr>
        <w:pStyle w:val="Corpodetexto"/>
        <w:ind w:right="99"/>
        <w:rPr>
          <w:rFonts w:ascii="Verdana" w:hAnsi="Verdana" w:cs="Verdana"/>
          <w:b w:val="0"/>
          <w:bCs w:val="0"/>
          <w:sz w:val="18"/>
          <w:szCs w:val="22"/>
        </w:rPr>
      </w:pPr>
    </w:p>
    <w:p w:rsidR="00D868FC" w:rsidRPr="002E4D5F" w:rsidRDefault="00D868FC" w:rsidP="00D868FC">
      <w:pPr>
        <w:pStyle w:val="Corpodetexto"/>
        <w:ind w:right="99"/>
        <w:rPr>
          <w:rFonts w:ascii="Verdana" w:hAnsi="Verdana" w:cs="Verdana"/>
          <w:b w:val="0"/>
          <w:bCs w:val="0"/>
          <w:sz w:val="22"/>
          <w:szCs w:val="22"/>
        </w:rPr>
      </w:pPr>
      <w:r w:rsidRPr="002E4D5F">
        <w:rPr>
          <w:rFonts w:ascii="Verdana" w:hAnsi="Verdana" w:cs="Verdana"/>
          <w:b w:val="0"/>
          <w:bCs w:val="0"/>
          <w:sz w:val="22"/>
          <w:szCs w:val="22"/>
        </w:rPr>
        <w:t>2 - DECLARAÇÃO</w:t>
      </w:r>
    </w:p>
    <w:p w:rsidR="00D868FC" w:rsidRPr="002E4D5F" w:rsidRDefault="00D868FC" w:rsidP="00D868FC">
      <w:pPr>
        <w:tabs>
          <w:tab w:val="left" w:pos="0"/>
        </w:tabs>
        <w:rPr>
          <w:rFonts w:ascii="Tahoma" w:hAnsi="Tahoma" w:cs="Tahoma"/>
          <w:b/>
        </w:rPr>
      </w:pPr>
    </w:p>
    <w:p w:rsidR="00D868FC" w:rsidRPr="002E4D5F" w:rsidRDefault="00D868FC" w:rsidP="00D868FC">
      <w:pPr>
        <w:spacing w:before="120"/>
        <w:ind w:firstLine="708"/>
        <w:jc w:val="both"/>
        <w:rPr>
          <w:rFonts w:ascii="Tahoma" w:hAnsi="Tahoma" w:cs="Tahoma"/>
        </w:rPr>
      </w:pPr>
      <w:r w:rsidRPr="002E4D5F">
        <w:rPr>
          <w:rFonts w:ascii="Tahoma" w:hAnsi="Tahoma" w:cs="Tahoma"/>
        </w:rPr>
        <w:t xml:space="preserve">A (EMPRESA PROPONENTE) declara que: </w:t>
      </w:r>
    </w:p>
    <w:p w:rsidR="00D868FC" w:rsidRDefault="00D868FC" w:rsidP="00D868FC">
      <w:pPr>
        <w:numPr>
          <w:ilvl w:val="1"/>
          <w:numId w:val="1"/>
        </w:numPr>
        <w:spacing w:before="120"/>
        <w:jc w:val="both"/>
        <w:rPr>
          <w:rFonts w:ascii="Tahoma" w:hAnsi="Tahoma" w:cs="Tahoma"/>
        </w:rPr>
      </w:pPr>
      <w:proofErr w:type="gramStart"/>
      <w:r w:rsidRPr="00D868FC">
        <w:rPr>
          <w:rFonts w:ascii="Tahoma" w:hAnsi="Tahoma" w:cs="Tahoma"/>
        </w:rPr>
        <w:t>os</w:t>
      </w:r>
      <w:proofErr w:type="gramEnd"/>
      <w:r w:rsidRPr="00D868FC">
        <w:rPr>
          <w:rFonts w:ascii="Tahoma" w:hAnsi="Tahoma" w:cs="Tahoma"/>
        </w:rPr>
        <w:t xml:space="preserve"> serviços de </w:t>
      </w:r>
      <w:r>
        <w:rPr>
          <w:rFonts w:ascii="Tahoma" w:hAnsi="Tahoma" w:cs="Tahoma"/>
        </w:rPr>
        <w:t>instalação e configuração dos e</w:t>
      </w:r>
      <w:r w:rsidRPr="00D868FC">
        <w:rPr>
          <w:rFonts w:ascii="Tahoma" w:hAnsi="Tahoma" w:cs="Tahoma"/>
        </w:rPr>
        <w:t>quipamentos e do sistema de gerência serão prestados por técnicos certificados pelo fabricante da solução</w:t>
      </w:r>
      <w:r>
        <w:rPr>
          <w:rFonts w:ascii="Tahoma" w:hAnsi="Tahoma" w:cs="Tahoma"/>
        </w:rPr>
        <w:t>;</w:t>
      </w:r>
    </w:p>
    <w:p w:rsidR="00D868FC" w:rsidRPr="002E4D5F" w:rsidRDefault="00D868FC" w:rsidP="00D868FC">
      <w:pPr>
        <w:numPr>
          <w:ilvl w:val="1"/>
          <w:numId w:val="1"/>
        </w:numPr>
        <w:spacing w:before="120"/>
        <w:jc w:val="both"/>
        <w:rPr>
          <w:rFonts w:ascii="Tahoma" w:hAnsi="Tahoma" w:cs="Tahoma"/>
        </w:rPr>
      </w:pPr>
      <w:proofErr w:type="gramStart"/>
      <w:r w:rsidRPr="00D868FC">
        <w:rPr>
          <w:rFonts w:ascii="Tahoma" w:hAnsi="Tahoma" w:cs="Tahoma"/>
        </w:rPr>
        <w:t>os</w:t>
      </w:r>
      <w:proofErr w:type="gramEnd"/>
      <w:r w:rsidRPr="00D868FC">
        <w:rPr>
          <w:rFonts w:ascii="Tahoma" w:hAnsi="Tahoma" w:cs="Tahoma"/>
        </w:rPr>
        <w:t xml:space="preserve"> serviços de assistência técnica e garantia serão prestados por pessoal qualificado e que os serviços de reparo serão prestados em laboratório com estrutura técnica adequada (caso eles não sejam prestados pelo próprio fabricante);</w:t>
      </w:r>
    </w:p>
    <w:p w:rsidR="00D868FC" w:rsidRPr="007C4FF7" w:rsidRDefault="00D868FC" w:rsidP="00D868FC">
      <w:pPr>
        <w:numPr>
          <w:ilvl w:val="1"/>
          <w:numId w:val="1"/>
        </w:numPr>
        <w:spacing w:before="120"/>
        <w:jc w:val="both"/>
        <w:rPr>
          <w:rFonts w:ascii="Tahoma" w:hAnsi="Tahoma" w:cs="Tahoma"/>
        </w:rPr>
      </w:pPr>
      <w:proofErr w:type="gramStart"/>
      <w:r w:rsidRPr="002E4D5F">
        <w:rPr>
          <w:rFonts w:ascii="Tahoma" w:hAnsi="Tahoma" w:cs="Tahoma"/>
        </w:rPr>
        <w:t>os</w:t>
      </w:r>
      <w:proofErr w:type="gramEnd"/>
      <w:r w:rsidRPr="002E4D5F">
        <w:rPr>
          <w:rFonts w:ascii="Tahoma" w:hAnsi="Tahoma" w:cs="Tahoma"/>
        </w:rPr>
        <w:t xml:space="preserve"> serviços de capacitação serão prestados </w:t>
      </w:r>
      <w:r>
        <w:rPr>
          <w:rFonts w:ascii="Tahoma" w:hAnsi="Tahoma" w:cs="Tahoma"/>
        </w:rPr>
        <w:t>exclusivamente</w:t>
      </w:r>
      <w:r w:rsidRPr="002E4D5F">
        <w:rPr>
          <w:rFonts w:ascii="Tahoma" w:hAnsi="Tahoma" w:cs="Tahoma"/>
        </w:rPr>
        <w:t xml:space="preserve"> por instrutor(</w:t>
      </w:r>
      <w:proofErr w:type="spellStart"/>
      <w:r w:rsidRPr="002E4D5F">
        <w:rPr>
          <w:rFonts w:ascii="Tahoma" w:hAnsi="Tahoma" w:cs="Tahoma"/>
        </w:rPr>
        <w:t>es</w:t>
      </w:r>
      <w:proofErr w:type="spellEnd"/>
      <w:r w:rsidRPr="002E4D5F">
        <w:rPr>
          <w:rFonts w:ascii="Tahoma" w:hAnsi="Tahoma" w:cs="Tahoma"/>
        </w:rPr>
        <w:t>) certificad</w:t>
      </w:r>
      <w:r>
        <w:rPr>
          <w:rFonts w:ascii="Tahoma" w:hAnsi="Tahoma" w:cs="Tahoma"/>
        </w:rPr>
        <w:t>o(s) pelo fabricante da solução.</w:t>
      </w:r>
    </w:p>
    <w:p w:rsidR="00D868FC" w:rsidRPr="002E4D5F" w:rsidRDefault="00D868FC" w:rsidP="00D868FC">
      <w:pPr>
        <w:pStyle w:val="Corpodetexto"/>
        <w:ind w:right="99"/>
        <w:rPr>
          <w:rFonts w:ascii="Verdana" w:hAnsi="Verdana" w:cs="Verdana"/>
          <w:b w:val="0"/>
          <w:bCs w:val="0"/>
          <w:sz w:val="18"/>
          <w:szCs w:val="22"/>
        </w:rPr>
      </w:pPr>
      <w:r w:rsidRPr="002E4D5F">
        <w:rPr>
          <w:rFonts w:ascii="Verdana" w:hAnsi="Verdana" w:cs="Verdana"/>
          <w:b w:val="0"/>
          <w:bCs w:val="0"/>
          <w:sz w:val="18"/>
          <w:szCs w:val="22"/>
        </w:rPr>
        <w:br w:type="page"/>
      </w:r>
    </w:p>
    <w:p w:rsidR="00D868FC" w:rsidRPr="002E4D5F" w:rsidRDefault="00D868FC" w:rsidP="00D868FC">
      <w:pPr>
        <w:pStyle w:val="Corpodetexto"/>
        <w:ind w:right="99"/>
        <w:rPr>
          <w:rFonts w:ascii="Verdana" w:hAnsi="Verdana" w:cs="Verdana"/>
          <w:b w:val="0"/>
          <w:bCs w:val="0"/>
          <w:sz w:val="22"/>
          <w:szCs w:val="22"/>
        </w:rPr>
      </w:pPr>
      <w:r w:rsidRPr="002E4D5F">
        <w:rPr>
          <w:rFonts w:ascii="Verdana" w:hAnsi="Verdana" w:cs="Verdana"/>
          <w:b w:val="0"/>
          <w:bCs w:val="0"/>
          <w:sz w:val="22"/>
          <w:szCs w:val="22"/>
        </w:rPr>
        <w:lastRenderedPageBreak/>
        <w:t xml:space="preserve">3 - PREÇOS E CONDIÇÕES </w:t>
      </w:r>
    </w:p>
    <w:p w:rsidR="00D868FC" w:rsidRPr="002E4D5F" w:rsidRDefault="00D868FC" w:rsidP="00D868FC">
      <w:pPr>
        <w:tabs>
          <w:tab w:val="left" w:pos="0"/>
        </w:tabs>
        <w:rPr>
          <w:rFonts w:ascii="Tahoma" w:hAnsi="Tahoma" w:cs="Tahoma"/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134"/>
        <w:gridCol w:w="3542"/>
        <w:gridCol w:w="848"/>
        <w:gridCol w:w="1706"/>
        <w:gridCol w:w="1700"/>
      </w:tblGrid>
      <w:tr w:rsidR="00D868FC" w:rsidRPr="002E4D5F" w:rsidTr="000E7975">
        <w:trPr>
          <w:trHeight w:val="195"/>
        </w:trPr>
        <w:tc>
          <w:tcPr>
            <w:tcW w:w="368" w:type="pct"/>
            <w:shd w:val="clear" w:color="auto" w:fill="EEECE1"/>
          </w:tcPr>
          <w:p w:rsidR="00D868FC" w:rsidRPr="002E4D5F" w:rsidRDefault="00D868FC" w:rsidP="000E7975">
            <w:pPr>
              <w:jc w:val="center"/>
              <w:rPr>
                <w:rFonts w:ascii="Calibri" w:hAnsi="Calibri" w:cs="Calibri"/>
                <w:sz w:val="22"/>
              </w:rPr>
            </w:pPr>
            <w:r w:rsidRPr="002E4D5F">
              <w:rPr>
                <w:rFonts w:ascii="Calibri" w:hAnsi="Calibri" w:cs="Calibri"/>
                <w:b/>
                <w:bCs/>
                <w:sz w:val="22"/>
              </w:rPr>
              <w:t>Item</w:t>
            </w:r>
          </w:p>
        </w:tc>
        <w:tc>
          <w:tcPr>
            <w:tcW w:w="588" w:type="pct"/>
            <w:shd w:val="clear" w:color="auto" w:fill="EEECE1"/>
          </w:tcPr>
          <w:p w:rsidR="00D868FC" w:rsidRPr="002E4D5F" w:rsidRDefault="00D868FC" w:rsidP="000E7975">
            <w:pPr>
              <w:jc w:val="center"/>
              <w:rPr>
                <w:rFonts w:ascii="Calibri" w:hAnsi="Calibri" w:cs="Calibri"/>
                <w:sz w:val="22"/>
              </w:rPr>
            </w:pPr>
            <w:r w:rsidRPr="002E4D5F">
              <w:rPr>
                <w:rFonts w:ascii="Calibri" w:hAnsi="Calibri" w:cs="Calibri"/>
                <w:b/>
                <w:bCs/>
                <w:sz w:val="22"/>
              </w:rPr>
              <w:t>Subitem</w:t>
            </w:r>
          </w:p>
        </w:tc>
        <w:tc>
          <w:tcPr>
            <w:tcW w:w="1837" w:type="pct"/>
            <w:shd w:val="clear" w:color="auto" w:fill="EEECE1"/>
          </w:tcPr>
          <w:p w:rsidR="00D868FC" w:rsidRPr="002E4D5F" w:rsidRDefault="00D868FC" w:rsidP="000E7975">
            <w:pPr>
              <w:jc w:val="center"/>
              <w:rPr>
                <w:rFonts w:ascii="Calibri" w:hAnsi="Calibri" w:cs="Calibri"/>
                <w:sz w:val="22"/>
              </w:rPr>
            </w:pPr>
            <w:r w:rsidRPr="002E4D5F">
              <w:rPr>
                <w:rFonts w:ascii="Calibri" w:hAnsi="Calibri" w:cs="Calibri"/>
                <w:b/>
                <w:bCs/>
                <w:sz w:val="22"/>
              </w:rPr>
              <w:t xml:space="preserve">Descrição </w:t>
            </w:r>
          </w:p>
        </w:tc>
        <w:tc>
          <w:tcPr>
            <w:tcW w:w="440" w:type="pct"/>
            <w:shd w:val="clear" w:color="auto" w:fill="EEECE1"/>
          </w:tcPr>
          <w:p w:rsidR="00D868FC" w:rsidRPr="002E4D5F" w:rsidRDefault="00D868FC" w:rsidP="000E79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E4D5F">
              <w:rPr>
                <w:rFonts w:ascii="Calibri" w:hAnsi="Calibri" w:cs="Calibri"/>
                <w:b/>
                <w:bCs/>
                <w:sz w:val="22"/>
              </w:rPr>
              <w:t>Quant.</w:t>
            </w:r>
          </w:p>
        </w:tc>
        <w:tc>
          <w:tcPr>
            <w:tcW w:w="885" w:type="pct"/>
            <w:shd w:val="clear" w:color="auto" w:fill="EEECE1"/>
          </w:tcPr>
          <w:p w:rsidR="00D868FC" w:rsidRPr="002E4D5F" w:rsidRDefault="00D868FC" w:rsidP="000E79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E4D5F">
              <w:rPr>
                <w:rFonts w:ascii="Calibri" w:hAnsi="Calibri" w:cs="Calibri"/>
                <w:b/>
                <w:bCs/>
                <w:sz w:val="22"/>
              </w:rPr>
              <w:t>Modelo / Marca</w:t>
            </w:r>
          </w:p>
          <w:p w:rsidR="00D868FC" w:rsidRPr="002E4D5F" w:rsidRDefault="00D868FC" w:rsidP="000E79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E4D5F">
              <w:rPr>
                <w:rFonts w:ascii="Calibri" w:hAnsi="Calibri" w:cs="Calibri"/>
                <w:b/>
                <w:bCs/>
                <w:sz w:val="22"/>
              </w:rPr>
              <w:t xml:space="preserve"> / Fabricante</w:t>
            </w:r>
          </w:p>
        </w:tc>
        <w:tc>
          <w:tcPr>
            <w:tcW w:w="882" w:type="pct"/>
            <w:shd w:val="clear" w:color="auto" w:fill="EEECE1"/>
          </w:tcPr>
          <w:p w:rsidR="00D868FC" w:rsidRPr="002E4D5F" w:rsidRDefault="00D868FC" w:rsidP="000E79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E4D5F">
              <w:rPr>
                <w:rFonts w:ascii="Calibri" w:hAnsi="Calibri" w:cs="Calibri"/>
                <w:b/>
                <w:bCs/>
                <w:sz w:val="22"/>
              </w:rPr>
              <w:t>Valor Total</w:t>
            </w:r>
          </w:p>
          <w:p w:rsidR="00D868FC" w:rsidRPr="002E4D5F" w:rsidRDefault="00D868FC" w:rsidP="000E7975">
            <w:pPr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E4D5F">
              <w:rPr>
                <w:rFonts w:ascii="Calibri" w:hAnsi="Calibri" w:cs="Calibri"/>
                <w:b/>
                <w:bCs/>
                <w:sz w:val="22"/>
              </w:rPr>
              <w:t>do</w:t>
            </w:r>
            <w:proofErr w:type="gramEnd"/>
            <w:r w:rsidRPr="002E4D5F">
              <w:rPr>
                <w:rFonts w:ascii="Calibri" w:hAnsi="Calibri" w:cs="Calibri"/>
                <w:b/>
                <w:bCs/>
                <w:sz w:val="22"/>
              </w:rPr>
              <w:t xml:space="preserve"> Subitem</w:t>
            </w:r>
          </w:p>
        </w:tc>
      </w:tr>
      <w:tr w:rsidR="00D868FC" w:rsidRPr="002E4D5F" w:rsidTr="000E7975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</w:pPr>
            <w:r w:rsidRPr="002E4D5F"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  <w:t>1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</w:pPr>
            <w:r w:rsidRPr="002E4D5F"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  <w:t>1.1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Contedodatabela"/>
              <w:rPr>
                <w:rFonts w:ascii="Calibri" w:hAnsi="Calibri"/>
                <w:sz w:val="16"/>
                <w:szCs w:val="16"/>
              </w:rPr>
            </w:pPr>
            <w:r w:rsidRPr="002E4D5F">
              <w:rPr>
                <w:rFonts w:ascii="Calibri" w:hAnsi="Calibri"/>
                <w:i/>
                <w:sz w:val="21"/>
                <w:szCs w:val="21"/>
              </w:rPr>
              <w:t>Switch</w:t>
            </w:r>
            <w:r w:rsidRPr="002E4D5F">
              <w:rPr>
                <w:rFonts w:ascii="Calibri" w:hAnsi="Calibri"/>
                <w:sz w:val="21"/>
                <w:szCs w:val="21"/>
              </w:rPr>
              <w:t xml:space="preserve"> tipo 1</w:t>
            </w:r>
          </w:p>
          <w:p w:rsidR="00D868FC" w:rsidRPr="002E4D5F" w:rsidRDefault="00D868FC" w:rsidP="000E7975">
            <w:pPr>
              <w:pStyle w:val="Contedodatabela"/>
              <w:rPr>
                <w:rFonts w:ascii="Calibri" w:hAnsi="Calibri"/>
                <w:sz w:val="21"/>
                <w:szCs w:val="21"/>
              </w:rPr>
            </w:pPr>
            <w:r w:rsidRPr="002E4D5F">
              <w:rPr>
                <w:rFonts w:ascii="Calibri" w:hAnsi="Calibri"/>
                <w:sz w:val="16"/>
                <w:szCs w:val="16"/>
              </w:rPr>
              <w:t xml:space="preserve">    (chassis com 2+ fontes e 2+ controladoras redundantes)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2E4D5F">
              <w:rPr>
                <w:rFonts w:ascii="Calibri" w:hAnsi="Calibri" w:cs="Calibri"/>
                <w:sz w:val="22"/>
                <w:szCs w:val="18"/>
              </w:rPr>
              <w:t>2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spacing w:line="200" w:lineRule="exact"/>
              <w:jc w:val="right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spacing w:line="200" w:lineRule="exact"/>
              <w:jc w:val="right"/>
              <w:rPr>
                <w:rFonts w:ascii="Calibri" w:hAnsi="Calibri"/>
                <w:sz w:val="22"/>
                <w:szCs w:val="18"/>
              </w:rPr>
            </w:pPr>
          </w:p>
        </w:tc>
      </w:tr>
      <w:tr w:rsidR="00D868FC" w:rsidRPr="002E4D5F" w:rsidTr="000E7975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Contedodatabela"/>
              <w:tabs>
                <w:tab w:val="left" w:pos="225"/>
              </w:tabs>
              <w:rPr>
                <w:rFonts w:ascii="Calibri" w:hAnsi="Calibri"/>
                <w:sz w:val="21"/>
                <w:szCs w:val="21"/>
              </w:rPr>
            </w:pP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ab/>
            </w: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></w:t>
            </w: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 w:rsidRPr="002E4D5F">
              <w:rPr>
                <w:rFonts w:ascii="Calibri" w:eastAsia="Wingdings 3" w:hAnsi="Calibri" w:cs="Calibri"/>
                <w:sz w:val="21"/>
                <w:szCs w:val="21"/>
              </w:rPr>
              <w:t xml:space="preserve">1x </w:t>
            </w:r>
            <w:r w:rsidRPr="002E4D5F">
              <w:rPr>
                <w:rFonts w:ascii="Calibri" w:eastAsia="Wingdings 3" w:hAnsi="Calibri" w:cs="Wingdings 3"/>
                <w:sz w:val="21"/>
                <w:szCs w:val="21"/>
              </w:rPr>
              <w:t xml:space="preserve">Módulo de 48 portas RJ45 </w:t>
            </w:r>
            <w:proofErr w:type="spellStart"/>
            <w:proofErr w:type="gramStart"/>
            <w:r w:rsidRPr="002E4D5F">
              <w:rPr>
                <w:rFonts w:ascii="Calibri" w:eastAsia="Wingdings 3" w:hAnsi="Calibri" w:cs="Wingdings 3"/>
                <w:i/>
                <w:sz w:val="21"/>
                <w:szCs w:val="21"/>
              </w:rPr>
              <w:t>GbE</w:t>
            </w:r>
            <w:proofErr w:type="spellEnd"/>
            <w:proofErr w:type="gramEnd"/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18"/>
              </w:rPr>
            </w:pPr>
          </w:p>
        </w:tc>
      </w:tr>
      <w:tr w:rsidR="00D868FC" w:rsidRPr="002E4D5F" w:rsidTr="000E7975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Contedodatabela"/>
              <w:tabs>
                <w:tab w:val="left" w:pos="225"/>
              </w:tabs>
              <w:rPr>
                <w:rFonts w:ascii="Calibri" w:hAnsi="Calibri"/>
                <w:sz w:val="21"/>
                <w:szCs w:val="21"/>
              </w:rPr>
            </w:pP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ab/>
            </w: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></w:t>
            </w: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 w:rsidRPr="002E4D5F">
              <w:rPr>
                <w:rFonts w:ascii="Calibri" w:eastAsia="Wingdings 3" w:hAnsi="Calibri" w:cs="Calibri"/>
                <w:sz w:val="21"/>
                <w:szCs w:val="21"/>
              </w:rPr>
              <w:t xml:space="preserve">3x </w:t>
            </w:r>
            <w:r w:rsidRPr="002E4D5F">
              <w:rPr>
                <w:rFonts w:ascii="Calibri" w:eastAsia="Wingdings 3" w:hAnsi="Calibri" w:cs="Wingdings 3"/>
                <w:sz w:val="21"/>
                <w:szCs w:val="21"/>
              </w:rPr>
              <w:t xml:space="preserve">Módulo de 4 portas ópticas 10 </w:t>
            </w:r>
            <w:proofErr w:type="spellStart"/>
            <w:proofErr w:type="gramStart"/>
            <w:r w:rsidRPr="002E4D5F">
              <w:rPr>
                <w:rFonts w:ascii="Calibri" w:eastAsia="Wingdings 3" w:hAnsi="Calibri" w:cs="Wingdings 3"/>
                <w:i/>
                <w:sz w:val="21"/>
                <w:szCs w:val="21"/>
              </w:rPr>
              <w:t>GbE</w:t>
            </w:r>
            <w:proofErr w:type="spellEnd"/>
            <w:proofErr w:type="gramEnd"/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D868FC" w:rsidRPr="002E4D5F" w:rsidTr="000E7975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Contedodatabela"/>
              <w:tabs>
                <w:tab w:val="left" w:pos="225"/>
              </w:tabs>
              <w:ind w:left="499" w:hanging="283"/>
              <w:rPr>
                <w:rFonts w:ascii="Calibri" w:hAnsi="Calibri"/>
                <w:sz w:val="21"/>
                <w:szCs w:val="21"/>
              </w:rPr>
            </w:pP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ab/>
            </w: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></w:t>
            </w: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 w:rsidRPr="002E4D5F">
              <w:rPr>
                <w:rFonts w:ascii="Calibri" w:eastAsia="Wingdings 3" w:hAnsi="Calibri" w:cs="Calibri"/>
                <w:sz w:val="21"/>
                <w:szCs w:val="21"/>
              </w:rPr>
              <w:t xml:space="preserve">10x </w:t>
            </w:r>
            <w:proofErr w:type="spellStart"/>
            <w:r w:rsidRPr="002E4D5F">
              <w:rPr>
                <w:rFonts w:ascii="Calibri" w:eastAsia="Wingdings 3" w:hAnsi="Calibri" w:cs="Wingdings 3"/>
                <w:sz w:val="21"/>
                <w:szCs w:val="21"/>
              </w:rPr>
              <w:t>Transceiver</w:t>
            </w:r>
            <w:proofErr w:type="spellEnd"/>
            <w:r w:rsidRPr="002E4D5F">
              <w:rPr>
                <w:rFonts w:ascii="Calibri" w:eastAsia="Wingdings 3" w:hAnsi="Calibri" w:cs="Wingdings 3"/>
                <w:sz w:val="21"/>
                <w:szCs w:val="21"/>
              </w:rPr>
              <w:t xml:space="preserve"> 10 </w:t>
            </w:r>
            <w:proofErr w:type="spellStart"/>
            <w:proofErr w:type="gramStart"/>
            <w:r w:rsidRPr="002E4D5F">
              <w:rPr>
                <w:rFonts w:ascii="Calibri" w:eastAsia="Wingdings 3" w:hAnsi="Calibri" w:cs="Wingdings 3"/>
                <w:i/>
                <w:sz w:val="21"/>
                <w:szCs w:val="21"/>
              </w:rPr>
              <w:t>GbE</w:t>
            </w:r>
            <w:proofErr w:type="spellEnd"/>
            <w:proofErr w:type="gramEnd"/>
            <w:r w:rsidRPr="002E4D5F">
              <w:rPr>
                <w:rFonts w:ascii="Calibri" w:eastAsia="Wingdings 3" w:hAnsi="Calibri" w:cs="Wingdings 3"/>
                <w:sz w:val="21"/>
                <w:szCs w:val="21"/>
              </w:rPr>
              <w:t xml:space="preserve"> (10GBASE-SR)</w:t>
            </w:r>
            <w:r w:rsidRPr="002E4D5F">
              <w:rPr>
                <w:rFonts w:ascii="Calibri" w:eastAsia="Wingdings 3" w:hAnsi="Calibri" w:cs="Wingdings 3"/>
                <w:sz w:val="16"/>
                <w:szCs w:val="21"/>
              </w:rPr>
              <w:t xml:space="preserve"> – deve servir para </w:t>
            </w:r>
            <w:r w:rsidRPr="002E4D5F">
              <w:rPr>
                <w:rFonts w:ascii="Calibri" w:eastAsia="Wingdings 3" w:hAnsi="Calibri" w:cs="Wingdings 3"/>
                <w:i/>
                <w:sz w:val="16"/>
                <w:szCs w:val="21"/>
              </w:rPr>
              <w:t>switch</w:t>
            </w:r>
            <w:r w:rsidRPr="002E4D5F">
              <w:rPr>
                <w:rFonts w:ascii="Calibri" w:eastAsia="Wingdings 3" w:hAnsi="Calibri" w:cs="Wingdings 3"/>
                <w:sz w:val="16"/>
                <w:szCs w:val="21"/>
              </w:rPr>
              <w:t xml:space="preserve"> tipo 1 e para as portas </w:t>
            </w:r>
            <w:proofErr w:type="spellStart"/>
            <w:r w:rsidRPr="002E4D5F">
              <w:rPr>
                <w:rFonts w:ascii="Calibri" w:eastAsia="Wingdings 3" w:hAnsi="Calibri" w:cs="Wingdings 3"/>
                <w:i/>
                <w:sz w:val="16"/>
                <w:szCs w:val="21"/>
              </w:rPr>
              <w:t>uplink</w:t>
            </w:r>
            <w:proofErr w:type="spellEnd"/>
            <w:r w:rsidRPr="002E4D5F">
              <w:rPr>
                <w:rFonts w:ascii="Calibri" w:eastAsia="Wingdings 3" w:hAnsi="Calibri" w:cs="Wingdings 3"/>
                <w:sz w:val="16"/>
                <w:szCs w:val="21"/>
              </w:rPr>
              <w:t xml:space="preserve"> dos </w:t>
            </w:r>
            <w:r w:rsidRPr="002E4D5F">
              <w:rPr>
                <w:rFonts w:ascii="Calibri" w:eastAsia="Wingdings 3" w:hAnsi="Calibri" w:cs="Wingdings 3"/>
                <w:i/>
                <w:sz w:val="16"/>
                <w:szCs w:val="21"/>
              </w:rPr>
              <w:t>switches</w:t>
            </w:r>
            <w:r w:rsidRPr="002E4D5F">
              <w:rPr>
                <w:rFonts w:ascii="Calibri" w:eastAsia="Wingdings 3" w:hAnsi="Calibri" w:cs="Wingdings 3"/>
                <w:sz w:val="16"/>
                <w:szCs w:val="21"/>
              </w:rPr>
              <w:t xml:space="preserve"> tipo 3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D868FC" w:rsidRPr="002E4D5F" w:rsidTr="000E7975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Contedodatabela"/>
              <w:tabs>
                <w:tab w:val="left" w:pos="225"/>
              </w:tabs>
              <w:ind w:left="499" w:hanging="283"/>
              <w:rPr>
                <w:rFonts w:ascii="Wingdings 3" w:eastAsia="Wingdings 3" w:hAnsi="Wingdings 3" w:cs="Wingdings 3"/>
                <w:sz w:val="21"/>
                <w:szCs w:val="21"/>
              </w:rPr>
            </w:pP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></w:t>
            </w: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 w:rsidRPr="002E4D5F">
              <w:rPr>
                <w:rFonts w:ascii="Calibri" w:eastAsia="Wingdings 3" w:hAnsi="Calibri" w:cs="Wingdings 3"/>
                <w:sz w:val="21"/>
                <w:szCs w:val="21"/>
              </w:rPr>
              <w:t xml:space="preserve">Cabo de console </w:t>
            </w:r>
            <w:r w:rsidRPr="002E4D5F">
              <w:rPr>
                <w:rFonts w:ascii="Calibri" w:eastAsia="Wingdings 3" w:hAnsi="Calibri" w:cs="Wingdings 3"/>
                <w:sz w:val="16"/>
                <w:szCs w:val="21"/>
              </w:rPr>
              <w:t>– um para cada chassis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D868FC" w:rsidRPr="002E4D5F" w:rsidTr="000E7975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</w:pPr>
            <w:r w:rsidRPr="002E4D5F"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  <w:t>1.2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Contedodatabela"/>
              <w:rPr>
                <w:rFonts w:ascii="Calibri" w:hAnsi="Calibri"/>
                <w:sz w:val="16"/>
                <w:szCs w:val="16"/>
              </w:rPr>
            </w:pPr>
            <w:r w:rsidRPr="002E4D5F">
              <w:rPr>
                <w:rFonts w:ascii="Calibri" w:hAnsi="Calibri"/>
                <w:i/>
                <w:sz w:val="21"/>
                <w:szCs w:val="21"/>
              </w:rPr>
              <w:t>Switch</w:t>
            </w:r>
            <w:r w:rsidRPr="002E4D5F">
              <w:rPr>
                <w:rFonts w:ascii="Calibri" w:hAnsi="Calibri"/>
                <w:sz w:val="21"/>
                <w:szCs w:val="21"/>
              </w:rPr>
              <w:t xml:space="preserve"> tipo 2</w:t>
            </w:r>
          </w:p>
          <w:p w:rsidR="00D868FC" w:rsidRPr="002E4D5F" w:rsidRDefault="00D868FC" w:rsidP="000E7975">
            <w:pPr>
              <w:pStyle w:val="Contedodatabela"/>
              <w:rPr>
                <w:rFonts w:ascii="Calibri" w:hAnsi="Calibri"/>
                <w:sz w:val="21"/>
                <w:szCs w:val="21"/>
              </w:rPr>
            </w:pPr>
            <w:r w:rsidRPr="002E4D5F">
              <w:rPr>
                <w:rFonts w:ascii="Calibri" w:hAnsi="Calibri"/>
                <w:sz w:val="16"/>
                <w:szCs w:val="16"/>
              </w:rPr>
              <w:t xml:space="preserve">     (</w:t>
            </w:r>
            <w:r w:rsidRPr="002E4D5F">
              <w:rPr>
                <w:rFonts w:ascii="Calibri" w:hAnsi="Calibri"/>
                <w:i/>
                <w:sz w:val="16"/>
                <w:szCs w:val="16"/>
              </w:rPr>
              <w:t>switch</w:t>
            </w:r>
            <w:r w:rsidRPr="002E4D5F">
              <w:rPr>
                <w:rFonts w:ascii="Calibri" w:hAnsi="Calibri"/>
                <w:sz w:val="16"/>
                <w:szCs w:val="16"/>
              </w:rPr>
              <w:t xml:space="preserve"> com 48 portas </w:t>
            </w:r>
            <w:proofErr w:type="spellStart"/>
            <w:proofErr w:type="gramStart"/>
            <w:r w:rsidRPr="002E4D5F">
              <w:rPr>
                <w:rFonts w:ascii="Calibri" w:hAnsi="Calibri"/>
                <w:i/>
                <w:sz w:val="16"/>
                <w:szCs w:val="16"/>
              </w:rPr>
              <w:t>GbE</w:t>
            </w:r>
            <w:proofErr w:type="spellEnd"/>
            <w:proofErr w:type="gramEnd"/>
            <w:r w:rsidRPr="002E4D5F">
              <w:rPr>
                <w:rFonts w:ascii="Calibri" w:hAnsi="Calibri"/>
                <w:sz w:val="16"/>
                <w:szCs w:val="16"/>
              </w:rPr>
              <w:t xml:space="preserve">, sem suporte </w:t>
            </w:r>
            <w:proofErr w:type="spellStart"/>
            <w:r w:rsidRPr="002E4D5F">
              <w:rPr>
                <w:rFonts w:ascii="Calibri" w:hAnsi="Calibri"/>
                <w:i/>
                <w:sz w:val="16"/>
                <w:szCs w:val="16"/>
              </w:rPr>
              <w:t>PoE</w:t>
            </w:r>
            <w:proofErr w:type="spellEnd"/>
            <w:r w:rsidRPr="002E4D5F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snapToGrid w:val="0"/>
              <w:spacing w:before="120" w:after="120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2E4D5F">
              <w:rPr>
                <w:rFonts w:ascii="Calibri" w:hAnsi="Calibri" w:cs="Calibri"/>
                <w:sz w:val="22"/>
                <w:szCs w:val="18"/>
              </w:rPr>
              <w:t>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spacing w:line="200" w:lineRule="exact"/>
              <w:jc w:val="right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spacing w:line="200" w:lineRule="exact"/>
              <w:jc w:val="right"/>
              <w:rPr>
                <w:rFonts w:ascii="Calibri" w:hAnsi="Calibri"/>
                <w:sz w:val="22"/>
                <w:szCs w:val="18"/>
              </w:rPr>
            </w:pPr>
          </w:p>
        </w:tc>
      </w:tr>
      <w:tr w:rsidR="00D868FC" w:rsidRPr="002E4D5F" w:rsidTr="000E7975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</w:pPr>
            <w:r w:rsidRPr="002E4D5F"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  <w:t>1.3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Contedodatabela"/>
              <w:rPr>
                <w:rFonts w:ascii="Calibri" w:hAnsi="Calibri"/>
                <w:sz w:val="16"/>
                <w:szCs w:val="16"/>
              </w:rPr>
            </w:pPr>
            <w:r w:rsidRPr="002E4D5F">
              <w:rPr>
                <w:rFonts w:ascii="Calibri" w:hAnsi="Calibri"/>
                <w:i/>
                <w:sz w:val="21"/>
                <w:szCs w:val="21"/>
              </w:rPr>
              <w:t>Switch</w:t>
            </w:r>
            <w:r w:rsidRPr="002E4D5F">
              <w:rPr>
                <w:rFonts w:ascii="Calibri" w:hAnsi="Calibri"/>
                <w:sz w:val="21"/>
                <w:szCs w:val="21"/>
              </w:rPr>
              <w:t xml:space="preserve"> tipo 3</w:t>
            </w:r>
          </w:p>
          <w:p w:rsidR="00D868FC" w:rsidRPr="002E4D5F" w:rsidRDefault="00D868FC" w:rsidP="000E7975">
            <w:pPr>
              <w:pStyle w:val="Contedodatabela"/>
              <w:rPr>
                <w:rFonts w:ascii="Calibri" w:hAnsi="Calibri"/>
                <w:sz w:val="21"/>
                <w:szCs w:val="21"/>
              </w:rPr>
            </w:pPr>
            <w:r w:rsidRPr="002E4D5F">
              <w:rPr>
                <w:rFonts w:ascii="Calibri" w:hAnsi="Calibri"/>
                <w:sz w:val="16"/>
                <w:szCs w:val="16"/>
              </w:rPr>
              <w:t xml:space="preserve">     (</w:t>
            </w:r>
            <w:r w:rsidRPr="002E4D5F">
              <w:rPr>
                <w:rFonts w:ascii="Calibri" w:hAnsi="Calibri"/>
                <w:i/>
                <w:sz w:val="16"/>
                <w:szCs w:val="16"/>
              </w:rPr>
              <w:t>switch</w:t>
            </w:r>
            <w:r w:rsidRPr="002E4D5F">
              <w:rPr>
                <w:rFonts w:ascii="Calibri" w:hAnsi="Calibri"/>
                <w:sz w:val="16"/>
                <w:szCs w:val="16"/>
              </w:rPr>
              <w:t xml:space="preserve"> com 48 portas, sendo 2 portas 10 </w:t>
            </w:r>
            <w:proofErr w:type="spellStart"/>
            <w:proofErr w:type="gramStart"/>
            <w:r w:rsidRPr="002E4D5F">
              <w:rPr>
                <w:rFonts w:ascii="Calibri" w:hAnsi="Calibri"/>
                <w:sz w:val="16"/>
                <w:szCs w:val="16"/>
              </w:rPr>
              <w:t>GbE</w:t>
            </w:r>
            <w:proofErr w:type="spellEnd"/>
            <w:proofErr w:type="gramEnd"/>
            <w:r w:rsidRPr="002E4D5F">
              <w:rPr>
                <w:rFonts w:ascii="Calibri" w:hAnsi="Calibri"/>
                <w:sz w:val="16"/>
                <w:szCs w:val="16"/>
              </w:rPr>
              <w:t xml:space="preserve">, com suporte </w:t>
            </w:r>
            <w:proofErr w:type="spellStart"/>
            <w:r w:rsidRPr="002E4D5F">
              <w:rPr>
                <w:rFonts w:ascii="Calibri" w:hAnsi="Calibri"/>
                <w:sz w:val="16"/>
                <w:szCs w:val="16"/>
              </w:rPr>
              <w:t>PoE</w:t>
            </w:r>
            <w:proofErr w:type="spellEnd"/>
            <w:r w:rsidRPr="002E4D5F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snapToGrid w:val="0"/>
              <w:spacing w:before="120" w:after="120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2E4D5F">
              <w:rPr>
                <w:rFonts w:ascii="Calibri" w:hAnsi="Calibri" w:cs="Calibri"/>
                <w:sz w:val="22"/>
                <w:szCs w:val="18"/>
              </w:rPr>
              <w:t>10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spacing w:line="200" w:lineRule="exact"/>
              <w:jc w:val="right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spacing w:line="200" w:lineRule="exact"/>
              <w:jc w:val="right"/>
              <w:rPr>
                <w:rFonts w:ascii="Calibri" w:hAnsi="Calibri"/>
                <w:sz w:val="22"/>
                <w:szCs w:val="18"/>
              </w:rPr>
            </w:pPr>
          </w:p>
        </w:tc>
      </w:tr>
      <w:tr w:rsidR="00D868FC" w:rsidRPr="002E4D5F" w:rsidTr="000E7975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Contedodatabela"/>
              <w:tabs>
                <w:tab w:val="left" w:pos="225"/>
              </w:tabs>
              <w:ind w:left="499" w:hanging="283"/>
              <w:rPr>
                <w:rFonts w:ascii="Calibri" w:hAnsi="Calibri"/>
                <w:sz w:val="21"/>
                <w:szCs w:val="21"/>
              </w:rPr>
            </w:pP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ab/>
            </w: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></w:t>
            </w: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 w:rsidRPr="002E4D5F">
              <w:rPr>
                <w:rFonts w:ascii="Calibri" w:eastAsia="Wingdings 3" w:hAnsi="Calibri" w:cs="Calibri"/>
                <w:sz w:val="21"/>
                <w:szCs w:val="21"/>
              </w:rPr>
              <w:t xml:space="preserve">2x </w:t>
            </w:r>
            <w:proofErr w:type="spellStart"/>
            <w:r w:rsidRPr="002E4D5F">
              <w:rPr>
                <w:rFonts w:ascii="Calibri" w:eastAsia="Wingdings 3" w:hAnsi="Calibri" w:cs="Wingdings 3"/>
                <w:i/>
                <w:sz w:val="21"/>
                <w:szCs w:val="21"/>
              </w:rPr>
              <w:t>Transceiver</w:t>
            </w:r>
            <w:proofErr w:type="spellEnd"/>
            <w:r w:rsidRPr="002E4D5F">
              <w:rPr>
                <w:rFonts w:ascii="Calibri" w:eastAsia="Wingdings 3" w:hAnsi="Calibri" w:cs="Wingdings 3"/>
                <w:sz w:val="21"/>
                <w:szCs w:val="21"/>
              </w:rPr>
              <w:t xml:space="preserve"> 10 </w:t>
            </w:r>
            <w:proofErr w:type="spellStart"/>
            <w:proofErr w:type="gramStart"/>
            <w:r w:rsidRPr="002E4D5F">
              <w:rPr>
                <w:rFonts w:ascii="Calibri" w:eastAsia="Wingdings 3" w:hAnsi="Calibri" w:cs="Wingdings 3"/>
                <w:i/>
                <w:sz w:val="21"/>
                <w:szCs w:val="21"/>
              </w:rPr>
              <w:t>GbE</w:t>
            </w:r>
            <w:proofErr w:type="spellEnd"/>
            <w:proofErr w:type="gramEnd"/>
            <w:r w:rsidRPr="002E4D5F">
              <w:rPr>
                <w:rFonts w:ascii="Calibri" w:eastAsia="Wingdings 3" w:hAnsi="Calibri" w:cs="Wingdings 3"/>
                <w:sz w:val="21"/>
                <w:szCs w:val="21"/>
              </w:rPr>
              <w:t xml:space="preserve"> (10GBASE-SR)</w:t>
            </w:r>
            <w:r w:rsidRPr="002E4D5F">
              <w:rPr>
                <w:rFonts w:ascii="Calibri" w:eastAsia="Wingdings 3" w:hAnsi="Calibri" w:cs="Wingdings 3"/>
                <w:sz w:val="16"/>
                <w:szCs w:val="21"/>
              </w:rPr>
              <w:t xml:space="preserve"> – deve servir para </w:t>
            </w:r>
            <w:r w:rsidRPr="002E4D5F">
              <w:rPr>
                <w:rFonts w:ascii="Calibri" w:eastAsia="Wingdings 3" w:hAnsi="Calibri" w:cs="Wingdings 3"/>
                <w:i/>
                <w:sz w:val="16"/>
                <w:szCs w:val="21"/>
              </w:rPr>
              <w:t>switch</w:t>
            </w:r>
            <w:r w:rsidRPr="002E4D5F">
              <w:rPr>
                <w:rFonts w:ascii="Calibri" w:eastAsia="Wingdings 3" w:hAnsi="Calibri" w:cs="Wingdings 3"/>
                <w:sz w:val="16"/>
                <w:szCs w:val="21"/>
              </w:rPr>
              <w:t xml:space="preserve"> tipo 1 e para as portas </w:t>
            </w:r>
            <w:proofErr w:type="spellStart"/>
            <w:r w:rsidRPr="002E4D5F">
              <w:rPr>
                <w:rFonts w:ascii="Calibri" w:eastAsia="Wingdings 3" w:hAnsi="Calibri" w:cs="Wingdings 3"/>
                <w:sz w:val="16"/>
                <w:szCs w:val="21"/>
              </w:rPr>
              <w:t>uplink</w:t>
            </w:r>
            <w:proofErr w:type="spellEnd"/>
            <w:r w:rsidRPr="002E4D5F">
              <w:rPr>
                <w:rFonts w:ascii="Calibri" w:eastAsia="Wingdings 3" w:hAnsi="Calibri" w:cs="Wingdings 3"/>
                <w:sz w:val="16"/>
                <w:szCs w:val="21"/>
              </w:rPr>
              <w:t xml:space="preserve"> dos </w:t>
            </w:r>
            <w:r w:rsidRPr="002E4D5F">
              <w:rPr>
                <w:rFonts w:ascii="Calibri" w:eastAsia="Wingdings 3" w:hAnsi="Calibri" w:cs="Wingdings 3"/>
                <w:i/>
                <w:sz w:val="16"/>
                <w:szCs w:val="21"/>
              </w:rPr>
              <w:t>switches</w:t>
            </w:r>
            <w:r w:rsidRPr="002E4D5F">
              <w:rPr>
                <w:rFonts w:ascii="Calibri" w:eastAsia="Wingdings 3" w:hAnsi="Calibri" w:cs="Wingdings 3"/>
                <w:sz w:val="16"/>
                <w:szCs w:val="21"/>
              </w:rPr>
              <w:t xml:space="preserve"> tipo 3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D868FC" w:rsidRPr="002E4D5F" w:rsidTr="000E7975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Contedodatabela"/>
              <w:tabs>
                <w:tab w:val="left" w:pos="225"/>
              </w:tabs>
              <w:ind w:left="499" w:hanging="283"/>
              <w:rPr>
                <w:rFonts w:ascii="Wingdings 3" w:eastAsia="Wingdings 3" w:hAnsi="Wingdings 3" w:cs="Wingdings 3"/>
                <w:sz w:val="21"/>
                <w:szCs w:val="21"/>
              </w:rPr>
            </w:pP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></w:t>
            </w: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 w:rsidRPr="002E4D5F">
              <w:rPr>
                <w:rFonts w:ascii="Calibri" w:eastAsia="Wingdings 3" w:hAnsi="Calibri" w:cs="Wingdings 3"/>
                <w:sz w:val="21"/>
                <w:szCs w:val="21"/>
              </w:rPr>
              <w:t xml:space="preserve">Cabos p/empilhamento dos switches (incluindo </w:t>
            </w:r>
            <w:proofErr w:type="spellStart"/>
            <w:r w:rsidRPr="002E4D5F">
              <w:rPr>
                <w:rFonts w:ascii="Calibri" w:eastAsia="Wingdings 3" w:hAnsi="Calibri" w:cs="Wingdings 3"/>
                <w:i/>
                <w:sz w:val="21"/>
                <w:szCs w:val="21"/>
              </w:rPr>
              <w:t>closed</w:t>
            </w:r>
            <w:proofErr w:type="spellEnd"/>
            <w:r w:rsidRPr="002E4D5F">
              <w:rPr>
                <w:rFonts w:ascii="Calibri" w:eastAsia="Wingdings 3" w:hAnsi="Calibri" w:cs="Wingdings 3"/>
                <w:sz w:val="21"/>
                <w:szCs w:val="21"/>
              </w:rPr>
              <w:t xml:space="preserve"> </w:t>
            </w:r>
            <w:r w:rsidRPr="002E4D5F">
              <w:rPr>
                <w:rFonts w:ascii="Calibri" w:eastAsia="Wingdings 3" w:hAnsi="Calibri" w:cs="Wingdings 3"/>
                <w:i/>
                <w:sz w:val="21"/>
                <w:szCs w:val="21"/>
              </w:rPr>
              <w:t>loop</w:t>
            </w:r>
            <w:r w:rsidRPr="002E4D5F">
              <w:rPr>
                <w:rFonts w:ascii="Calibri" w:eastAsia="Wingdings 3" w:hAnsi="Calibri" w:cs="Wingdings 3"/>
                <w:sz w:val="21"/>
                <w:szCs w:val="21"/>
              </w:rPr>
              <w:t xml:space="preserve">) </w:t>
            </w:r>
            <w:r w:rsidRPr="002E4D5F">
              <w:rPr>
                <w:rFonts w:ascii="Calibri" w:eastAsia="Wingdings 3" w:hAnsi="Calibri" w:cs="Wingdings 3"/>
                <w:sz w:val="16"/>
                <w:szCs w:val="21"/>
              </w:rPr>
              <w:t>– em quantidade compatível com as pilhas previstas no projeto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D868FC" w:rsidRPr="002E4D5F" w:rsidTr="000E7975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Contedodatabela"/>
              <w:tabs>
                <w:tab w:val="left" w:pos="225"/>
              </w:tabs>
              <w:ind w:left="499" w:hanging="283"/>
              <w:rPr>
                <w:rFonts w:ascii="Wingdings 3" w:eastAsia="Wingdings 3" w:hAnsi="Wingdings 3" w:cs="Wingdings 3"/>
                <w:sz w:val="21"/>
                <w:szCs w:val="21"/>
              </w:rPr>
            </w:pP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></w:t>
            </w: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 w:rsidRPr="002E4D5F">
              <w:rPr>
                <w:rFonts w:ascii="Calibri" w:eastAsia="Wingdings 3" w:hAnsi="Calibri" w:cs="Wingdings 3"/>
                <w:sz w:val="21"/>
                <w:szCs w:val="21"/>
              </w:rPr>
              <w:t xml:space="preserve">Cabo de console </w:t>
            </w:r>
            <w:r w:rsidRPr="002E4D5F">
              <w:rPr>
                <w:rFonts w:ascii="Calibri" w:eastAsia="Wingdings 3" w:hAnsi="Calibri" w:cs="Wingdings 3"/>
                <w:sz w:val="16"/>
                <w:szCs w:val="21"/>
              </w:rPr>
              <w:t>– um para cada pilha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D868FC" w:rsidRPr="002E4D5F" w:rsidTr="000E7975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</w:pPr>
            <w:r w:rsidRPr="002E4D5F"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  <w:t>1.4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Contedodatabela"/>
              <w:rPr>
                <w:rFonts w:ascii="Wingdings 3" w:eastAsia="Wingdings 3" w:hAnsi="Wingdings 3" w:cs="Wingdings 3"/>
                <w:sz w:val="21"/>
                <w:szCs w:val="21"/>
              </w:rPr>
            </w:pPr>
            <w:r w:rsidRPr="002E4D5F">
              <w:rPr>
                <w:rFonts w:ascii="Calibri" w:hAnsi="Calibri"/>
                <w:sz w:val="21"/>
                <w:szCs w:val="21"/>
              </w:rPr>
              <w:t>Serviços instalação e configuração da solução</w:t>
            </w:r>
          </w:p>
          <w:p w:rsidR="00D868FC" w:rsidRPr="002E4D5F" w:rsidRDefault="00D868FC" w:rsidP="000E7975">
            <w:pPr>
              <w:pStyle w:val="Contedodatabela"/>
              <w:ind w:left="647" w:hanging="426"/>
              <w:rPr>
                <w:rFonts w:ascii="Calibri" w:hAnsi="Calibri"/>
                <w:sz w:val="21"/>
                <w:szCs w:val="21"/>
              </w:rPr>
            </w:pP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></w:t>
            </w: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ab/>
            </w:r>
            <w:r w:rsidRPr="002E4D5F">
              <w:rPr>
                <w:rFonts w:ascii="Calibri" w:eastAsia="Wingdings 3" w:hAnsi="Calibri" w:cs="Wingdings 3"/>
                <w:sz w:val="16"/>
                <w:szCs w:val="16"/>
              </w:rPr>
              <w:t>Incluem toda a instalação física, geração e aplicação de arquivos de configuração nos equipamentos, customização e implantação do sistema de gerencia dos equipamentos de rede, objetivando o pleno funcionamento da solução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snapToGrid w:val="0"/>
              <w:spacing w:before="120" w:after="120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2E4D5F">
              <w:rPr>
                <w:rFonts w:ascii="Calibri" w:hAnsi="Calibri" w:cs="Calibri"/>
                <w:sz w:val="22"/>
                <w:szCs w:val="18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spacing w:line="200" w:lineRule="exact"/>
              <w:jc w:val="right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spacing w:line="200" w:lineRule="exact"/>
              <w:jc w:val="right"/>
              <w:rPr>
                <w:rFonts w:ascii="Calibri" w:hAnsi="Calibri"/>
                <w:sz w:val="22"/>
                <w:szCs w:val="18"/>
              </w:rPr>
            </w:pPr>
          </w:p>
        </w:tc>
      </w:tr>
      <w:tr w:rsidR="00D868FC" w:rsidRPr="002E4D5F" w:rsidTr="000E7975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</w:pPr>
            <w:r w:rsidRPr="002E4D5F"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  <w:t>1.5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Contedodatabela"/>
              <w:rPr>
                <w:rFonts w:ascii="Calibri" w:hAnsi="Calibri"/>
                <w:sz w:val="21"/>
                <w:szCs w:val="21"/>
              </w:rPr>
            </w:pPr>
            <w:r w:rsidRPr="002E4D5F">
              <w:rPr>
                <w:rFonts w:ascii="Calibri" w:hAnsi="Calibri"/>
                <w:sz w:val="21"/>
                <w:szCs w:val="21"/>
              </w:rPr>
              <w:t xml:space="preserve">Capacitação para operação </w:t>
            </w:r>
            <w:r w:rsidRPr="002E4D5F">
              <w:rPr>
                <w:rFonts w:ascii="Calibri" w:hAnsi="Calibri"/>
                <w:sz w:val="16"/>
                <w:szCs w:val="21"/>
              </w:rPr>
              <w:t>(para 5 servidores, mínimo de 32h/a)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2E4D5F">
              <w:rPr>
                <w:rFonts w:ascii="Calibri" w:hAnsi="Calibri" w:cs="Calibri"/>
                <w:sz w:val="22"/>
                <w:szCs w:val="18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spacing w:line="200" w:lineRule="exact"/>
              <w:jc w:val="right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spacing w:line="200" w:lineRule="exact"/>
              <w:jc w:val="right"/>
              <w:rPr>
                <w:rFonts w:ascii="Calibri" w:hAnsi="Calibri"/>
                <w:sz w:val="22"/>
                <w:szCs w:val="18"/>
              </w:rPr>
            </w:pPr>
          </w:p>
        </w:tc>
      </w:tr>
      <w:tr w:rsidR="00D868FC" w:rsidRPr="002E4D5F" w:rsidTr="000E7975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</w:pPr>
            <w:r w:rsidRPr="002E4D5F"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  <w:t>1.6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Contedodatabela"/>
              <w:rPr>
                <w:rFonts w:ascii="Calibri" w:hAnsi="Calibri"/>
                <w:sz w:val="21"/>
                <w:szCs w:val="21"/>
              </w:rPr>
            </w:pPr>
            <w:r w:rsidRPr="002E4D5F">
              <w:rPr>
                <w:rFonts w:ascii="Calibri" w:hAnsi="Calibri"/>
                <w:sz w:val="21"/>
                <w:szCs w:val="21"/>
              </w:rPr>
              <w:t xml:space="preserve">Sistema de gerenciamento dos equipamentos de rede </w:t>
            </w:r>
            <w:r w:rsidRPr="002E4D5F">
              <w:rPr>
                <w:rFonts w:ascii="Calibri" w:hAnsi="Calibri"/>
                <w:sz w:val="16"/>
                <w:szCs w:val="16"/>
              </w:rPr>
              <w:t xml:space="preserve">(com licenças suficientes para o gerenciamento da </w:t>
            </w:r>
            <w:proofErr w:type="spellStart"/>
            <w:r w:rsidRPr="002E4D5F">
              <w:rPr>
                <w:rFonts w:ascii="Calibri" w:hAnsi="Calibri"/>
                <w:sz w:val="16"/>
                <w:szCs w:val="16"/>
              </w:rPr>
              <w:t>infraestrutura</w:t>
            </w:r>
            <w:proofErr w:type="spellEnd"/>
            <w:r w:rsidRPr="002E4D5F">
              <w:rPr>
                <w:rFonts w:ascii="Calibri" w:hAnsi="Calibri"/>
                <w:sz w:val="16"/>
                <w:szCs w:val="16"/>
              </w:rPr>
              <w:t xml:space="preserve"> montada)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2E4D5F">
              <w:rPr>
                <w:rFonts w:ascii="Calibri" w:hAnsi="Calibri" w:cs="Calibri"/>
                <w:sz w:val="22"/>
                <w:szCs w:val="18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spacing w:line="200" w:lineRule="exact"/>
              <w:jc w:val="right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spacing w:line="200" w:lineRule="exact"/>
              <w:jc w:val="right"/>
              <w:rPr>
                <w:rFonts w:ascii="Calibri" w:hAnsi="Calibri"/>
                <w:sz w:val="22"/>
                <w:szCs w:val="18"/>
              </w:rPr>
            </w:pPr>
          </w:p>
        </w:tc>
      </w:tr>
      <w:tr w:rsidR="00D868FC" w:rsidRPr="002E4D5F" w:rsidTr="000E7975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</w:pPr>
            <w:r w:rsidRPr="002E4D5F">
              <w:rPr>
                <w:rFonts w:ascii="Calibri" w:hAnsi="Calibri" w:cs="Calibri"/>
                <w:b/>
                <w:bCs/>
                <w:sz w:val="22"/>
                <w:szCs w:val="18"/>
                <w:lang w:val="en-US"/>
              </w:rPr>
              <w:t>1.7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pStyle w:val="Contedodatabela"/>
              <w:rPr>
                <w:rFonts w:ascii="Wingdings 3" w:eastAsia="Wingdings 3" w:hAnsi="Wingdings 3" w:cs="Wingdings 3"/>
                <w:sz w:val="21"/>
                <w:szCs w:val="21"/>
              </w:rPr>
            </w:pPr>
            <w:r w:rsidRPr="002E4D5F">
              <w:rPr>
                <w:rFonts w:ascii="Calibri" w:hAnsi="Calibri"/>
                <w:sz w:val="21"/>
                <w:szCs w:val="21"/>
              </w:rPr>
              <w:t xml:space="preserve">Serviços de suporte e garantia </w:t>
            </w:r>
            <w:r w:rsidRPr="002E4D5F">
              <w:rPr>
                <w:rFonts w:ascii="Calibri" w:hAnsi="Calibri"/>
                <w:sz w:val="16"/>
                <w:szCs w:val="16"/>
              </w:rPr>
              <w:t>(prazo mínimo de 36 meses)</w:t>
            </w:r>
          </w:p>
          <w:p w:rsidR="00D868FC" w:rsidRPr="002E4D5F" w:rsidRDefault="00D868FC" w:rsidP="000E7975">
            <w:pPr>
              <w:pStyle w:val="Contedodatabela"/>
              <w:tabs>
                <w:tab w:val="left" w:pos="233"/>
                <w:tab w:val="left" w:pos="1196"/>
              </w:tabs>
              <w:ind w:left="583" w:right="8" w:hanging="613"/>
              <w:rPr>
                <w:rFonts w:ascii="Calibri" w:hAnsi="Calibri"/>
                <w:sz w:val="21"/>
                <w:szCs w:val="21"/>
              </w:rPr>
            </w:pP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ab/>
            </w: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></w:t>
            </w:r>
            <w:r w:rsidRPr="002E4D5F">
              <w:rPr>
                <w:rFonts w:ascii="Wingdings 3" w:eastAsia="Wingdings 3" w:hAnsi="Wingdings 3" w:cs="Wingdings 3"/>
                <w:sz w:val="21"/>
                <w:szCs w:val="21"/>
              </w:rPr>
              <w:tab/>
            </w:r>
            <w:r w:rsidRPr="002E4D5F">
              <w:rPr>
                <w:rFonts w:ascii="Calibri" w:eastAsia="Wingdings 3" w:hAnsi="Calibri" w:cs="Wingdings 3"/>
                <w:sz w:val="16"/>
                <w:szCs w:val="16"/>
              </w:rPr>
              <w:t>Atendimento em horário comercial, reparo de unidades/mó</w:t>
            </w:r>
            <w:r w:rsidRPr="002E4D5F">
              <w:rPr>
                <w:rFonts w:ascii="Calibri" w:eastAsia="Wingdings 3" w:hAnsi="Calibri" w:cs="Wingdings 3"/>
                <w:sz w:val="16"/>
                <w:szCs w:val="16"/>
              </w:rPr>
              <w:softHyphen/>
              <w:t xml:space="preserve">dulos com níveis de serviço diferenciados para as camadas </w:t>
            </w:r>
            <w:r w:rsidRPr="002E4D5F">
              <w:rPr>
                <w:rFonts w:ascii="Calibri" w:eastAsia="Wingdings 3" w:hAnsi="Calibri" w:cs="Wingdings 3"/>
                <w:i/>
                <w:sz w:val="16"/>
                <w:szCs w:val="16"/>
              </w:rPr>
              <w:t>core</w:t>
            </w:r>
            <w:r w:rsidRPr="002E4D5F">
              <w:rPr>
                <w:rFonts w:ascii="Calibri" w:eastAsia="Wingdings 3" w:hAnsi="Calibri" w:cs="Wingdings 3"/>
                <w:sz w:val="16"/>
                <w:szCs w:val="16"/>
              </w:rPr>
              <w:t xml:space="preserve"> e acesso, </w:t>
            </w:r>
            <w:proofErr w:type="spellStart"/>
            <w:r w:rsidRPr="002E4D5F">
              <w:rPr>
                <w:rFonts w:ascii="Calibri" w:eastAsia="Wingdings 3" w:hAnsi="Calibri" w:cs="Wingdings 3"/>
                <w:i/>
                <w:sz w:val="16"/>
                <w:szCs w:val="16"/>
              </w:rPr>
              <w:t>report</w:t>
            </w:r>
            <w:proofErr w:type="spellEnd"/>
            <w:r w:rsidRPr="002E4D5F">
              <w:rPr>
                <w:rFonts w:ascii="Calibri" w:eastAsia="Wingdings 3" w:hAnsi="Calibri" w:cs="Wingdings 3"/>
                <w:sz w:val="16"/>
                <w:szCs w:val="16"/>
              </w:rPr>
              <w:t xml:space="preserve"> de </w:t>
            </w:r>
            <w:proofErr w:type="spellStart"/>
            <w:r w:rsidRPr="002E4D5F">
              <w:rPr>
                <w:rFonts w:ascii="Calibri" w:eastAsia="Wingdings 3" w:hAnsi="Calibri" w:cs="Wingdings 3"/>
                <w:i/>
                <w:sz w:val="16"/>
                <w:szCs w:val="16"/>
              </w:rPr>
              <w:t>bugs</w:t>
            </w:r>
            <w:proofErr w:type="spellEnd"/>
            <w:r w:rsidRPr="002E4D5F">
              <w:rPr>
                <w:rFonts w:ascii="Calibri" w:eastAsia="Wingdings 3" w:hAnsi="Calibri" w:cs="Wingdings 3"/>
                <w:sz w:val="16"/>
                <w:szCs w:val="16"/>
              </w:rPr>
              <w:t xml:space="preserve"> para o fabrican</w:t>
            </w:r>
            <w:r w:rsidRPr="002E4D5F">
              <w:rPr>
                <w:rFonts w:ascii="Calibri" w:eastAsia="Wingdings 3" w:hAnsi="Calibri" w:cs="Wingdings 3"/>
                <w:sz w:val="16"/>
                <w:szCs w:val="16"/>
              </w:rPr>
              <w:softHyphen/>
              <w:t xml:space="preserve">te. Acesso irrestrito ao site do fabricante para download de </w:t>
            </w:r>
            <w:proofErr w:type="spellStart"/>
            <w:r w:rsidRPr="002E4D5F">
              <w:rPr>
                <w:rFonts w:ascii="Calibri" w:eastAsia="Wingdings 3" w:hAnsi="Calibri" w:cs="Wingdings 3"/>
                <w:i/>
                <w:sz w:val="16"/>
                <w:szCs w:val="16"/>
              </w:rPr>
              <w:t>patches</w:t>
            </w:r>
            <w:proofErr w:type="spellEnd"/>
            <w:r w:rsidRPr="002E4D5F">
              <w:rPr>
                <w:rFonts w:ascii="Calibri" w:eastAsia="Wingdings 3" w:hAnsi="Calibri" w:cs="Wingdings 3"/>
                <w:sz w:val="16"/>
                <w:szCs w:val="16"/>
              </w:rPr>
              <w:t>/</w:t>
            </w:r>
            <w:proofErr w:type="spellStart"/>
            <w:r w:rsidRPr="002E4D5F">
              <w:rPr>
                <w:rFonts w:ascii="Calibri" w:eastAsia="Wingdings 3" w:hAnsi="Calibri" w:cs="Wingdings 3"/>
                <w:i/>
                <w:sz w:val="16"/>
                <w:szCs w:val="16"/>
              </w:rPr>
              <w:t>updates</w:t>
            </w:r>
            <w:proofErr w:type="spellEnd"/>
            <w:r w:rsidRPr="002E4D5F">
              <w:rPr>
                <w:rFonts w:ascii="Calibri" w:eastAsia="Wingdings 3" w:hAnsi="Calibri" w:cs="Wingdings 3"/>
                <w:sz w:val="16"/>
                <w:szCs w:val="16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snapToGrid w:val="0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2E4D5F">
              <w:rPr>
                <w:rFonts w:ascii="Calibri" w:hAnsi="Calibri" w:cs="Calibri"/>
                <w:sz w:val="22"/>
                <w:szCs w:val="18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C" w:rsidRPr="002E4D5F" w:rsidRDefault="00D868FC" w:rsidP="000E7975">
            <w:pPr>
              <w:spacing w:line="200" w:lineRule="exact"/>
              <w:jc w:val="right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spacing w:line="200" w:lineRule="exact"/>
              <w:jc w:val="right"/>
              <w:rPr>
                <w:rFonts w:ascii="Calibri" w:hAnsi="Calibri"/>
                <w:sz w:val="22"/>
                <w:szCs w:val="18"/>
              </w:rPr>
            </w:pPr>
          </w:p>
        </w:tc>
      </w:tr>
      <w:tr w:rsidR="00D868FC" w:rsidRPr="002E4D5F" w:rsidTr="000E7975">
        <w:tc>
          <w:tcPr>
            <w:tcW w:w="411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FC" w:rsidRPr="002E4D5F" w:rsidRDefault="00D868FC" w:rsidP="000E7975">
            <w:pPr>
              <w:spacing w:line="200" w:lineRule="exact"/>
              <w:jc w:val="right"/>
              <w:rPr>
                <w:rFonts w:ascii="Calibri" w:hAnsi="Calibri"/>
                <w:b/>
                <w:sz w:val="22"/>
                <w:szCs w:val="18"/>
              </w:rPr>
            </w:pPr>
            <w:r w:rsidRPr="002E4D5F">
              <w:rPr>
                <w:rFonts w:ascii="Calibri" w:hAnsi="Calibri"/>
                <w:b/>
                <w:sz w:val="22"/>
                <w:szCs w:val="18"/>
              </w:rPr>
              <w:t>Valor Global da Proposta (R$)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FC" w:rsidRPr="002E4D5F" w:rsidRDefault="00D868FC" w:rsidP="000E7975">
            <w:pPr>
              <w:spacing w:line="200" w:lineRule="exact"/>
              <w:jc w:val="right"/>
              <w:rPr>
                <w:rFonts w:ascii="Calibri" w:hAnsi="Calibri"/>
                <w:sz w:val="22"/>
                <w:szCs w:val="18"/>
              </w:rPr>
            </w:pPr>
          </w:p>
        </w:tc>
      </w:tr>
    </w:tbl>
    <w:p w:rsidR="00D868FC" w:rsidRPr="002E4D5F" w:rsidRDefault="00D868FC" w:rsidP="00D868FC">
      <w:pPr>
        <w:tabs>
          <w:tab w:val="left" w:pos="0"/>
        </w:tabs>
        <w:rPr>
          <w:rFonts w:ascii="Tahoma" w:hAnsi="Tahoma" w:cs="Tahoma"/>
          <w:b/>
        </w:rPr>
      </w:pPr>
    </w:p>
    <w:p w:rsidR="00D868FC" w:rsidRPr="002E4D5F" w:rsidRDefault="00D868FC" w:rsidP="00D868FC">
      <w:pPr>
        <w:tabs>
          <w:tab w:val="left" w:pos="0"/>
        </w:tabs>
        <w:rPr>
          <w:rFonts w:ascii="Tahoma" w:hAnsi="Tahoma" w:cs="Tahoma"/>
          <w:b/>
        </w:rPr>
      </w:pPr>
    </w:p>
    <w:p w:rsidR="001A1F97" w:rsidRDefault="000A052B"/>
    <w:sectPr w:rsidR="001A1F97">
      <w:footerReference w:type="even" r:id="rId5"/>
      <w:footerReference w:type="default" r:id="rId6"/>
      <w:pgSz w:w="11907" w:h="16840" w:code="9"/>
      <w:pgMar w:top="1418" w:right="1134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B" w:rsidRDefault="000A052B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41</w:t>
    </w:r>
    <w:r>
      <w:rPr>
        <w:rStyle w:val="Nmerodepgina"/>
      </w:rPr>
      <w:fldChar w:fldCharType="end"/>
    </w:r>
  </w:p>
  <w:p w:rsidR="003C2BEB" w:rsidRDefault="000A052B">
    <w:pPr>
      <w:pStyle w:val="Rodap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B" w:rsidRDefault="000A052B">
    <w:pPr>
      <w:pStyle w:val="Rodap"/>
      <w:ind w:right="360"/>
      <w:jc w:val="right"/>
      <w:rPr>
        <w:rFonts w:ascii="Verdana" w:hAnsi="Verdana"/>
        <w:sz w:val="16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868F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238"/>
    <w:multiLevelType w:val="hybridMultilevel"/>
    <w:tmpl w:val="89A87B78"/>
    <w:lvl w:ilvl="0" w:tplc="04160017">
      <w:start w:val="1"/>
      <w:numFmt w:val="lowerLetter"/>
      <w:lvlText w:val="%1)"/>
      <w:lvlJc w:val="left"/>
      <w:pPr>
        <w:tabs>
          <w:tab w:val="num" w:pos="1644"/>
        </w:tabs>
        <w:ind w:left="1644" w:hanging="295"/>
      </w:pPr>
      <w:rPr>
        <w:rFonts w:hint="default"/>
      </w:rPr>
    </w:lvl>
    <w:lvl w:ilvl="1" w:tplc="0DFCBE4E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compat/>
  <w:rsids>
    <w:rsidRoot w:val="00D868FC"/>
    <w:rsid w:val="00155001"/>
    <w:rsid w:val="001726D4"/>
    <w:rsid w:val="006D5F0E"/>
    <w:rsid w:val="00871215"/>
    <w:rsid w:val="00903BA8"/>
    <w:rsid w:val="00B47578"/>
    <w:rsid w:val="00C013D3"/>
    <w:rsid w:val="00CF2A70"/>
    <w:rsid w:val="00D868FC"/>
    <w:rsid w:val="00DD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D868FC"/>
  </w:style>
  <w:style w:type="paragraph" w:styleId="Rodap">
    <w:name w:val="footer"/>
    <w:basedOn w:val="Normal"/>
    <w:link w:val="RodapChar"/>
    <w:semiHidden/>
    <w:rsid w:val="00D868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868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868FC"/>
    <w:pPr>
      <w:jc w:val="both"/>
    </w:pPr>
    <w:rPr>
      <w:rFonts w:ascii="Arial" w:hAnsi="Arial"/>
      <w:b/>
      <w:bCs/>
      <w:i/>
      <w:i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D868FC"/>
    <w:rPr>
      <w:rFonts w:ascii="Arial" w:eastAsia="Times New Roman" w:hAnsi="Arial" w:cs="Times New Roman"/>
      <w:b/>
      <w:bCs/>
      <w:i/>
      <w:iCs/>
      <w:sz w:val="24"/>
      <w:szCs w:val="20"/>
      <w:lang w:eastAsia="pt-BR"/>
    </w:rPr>
  </w:style>
  <w:style w:type="paragraph" w:customStyle="1" w:styleId="Standard">
    <w:name w:val="Standard"/>
    <w:uiPriority w:val="99"/>
    <w:rsid w:val="00D86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Contedodatabela">
    <w:name w:val="Conteúdo da tabela"/>
    <w:basedOn w:val="Corpodetexto"/>
    <w:rsid w:val="00D868FC"/>
    <w:pPr>
      <w:suppressLineNumbers/>
      <w:suppressAutoHyphens/>
    </w:pPr>
    <w:rPr>
      <w:rFonts w:ascii="Times New Roman" w:hAnsi="Times New Roman"/>
      <w:b w:val="0"/>
      <w:bCs w:val="0"/>
      <w:i w:val="0"/>
      <w:i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2284</Characters>
  <Application>Microsoft Office Word</Application>
  <DocSecurity>0</DocSecurity>
  <Lines>19</Lines>
  <Paragraphs>5</Paragraphs>
  <ScaleCrop>false</ScaleCrop>
  <Company>SUSEP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leduardot</dc:creator>
  <cp:lastModifiedBy>leduardot</cp:lastModifiedBy>
  <cp:revision>1</cp:revision>
  <dcterms:created xsi:type="dcterms:W3CDTF">2013-12-10T16:41:00Z</dcterms:created>
  <dcterms:modified xsi:type="dcterms:W3CDTF">2013-12-10T16:43:00Z</dcterms:modified>
</cp:coreProperties>
</file>